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5494" w:rsidRPr="000C2928" w:rsidRDefault="001E5494" w:rsidP="001E5494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bookmarkStart w:id="0" w:name="_Toc14203186"/>
      <w:r w:rsidRPr="000C2928">
        <w:rPr>
          <w:rFonts w:asciiTheme="majorHAnsi" w:hAnsiTheme="majorHAnsi"/>
          <w:b/>
          <w:bCs/>
          <w:sz w:val="28"/>
          <w:szCs w:val="28"/>
          <w:u w:val="single"/>
        </w:rPr>
        <w:t xml:space="preserve">EXTENDED APPRENTICESHIP PROGRAM REVIEW </w:t>
      </w:r>
      <w:r w:rsidR="00171849" w:rsidRPr="000C2928">
        <w:rPr>
          <w:rFonts w:asciiTheme="majorHAnsi" w:hAnsiTheme="majorHAnsi"/>
          <w:b/>
          <w:bCs/>
          <w:sz w:val="28"/>
          <w:szCs w:val="28"/>
          <w:u w:val="single"/>
        </w:rPr>
        <w:t>T</w:t>
      </w:r>
      <w:r w:rsidR="56B8070F" w:rsidRPr="000C2928">
        <w:rPr>
          <w:rFonts w:asciiTheme="majorHAnsi" w:hAnsiTheme="majorHAnsi"/>
          <w:b/>
          <w:bCs/>
          <w:sz w:val="28"/>
          <w:szCs w:val="28"/>
          <w:u w:val="single"/>
        </w:rPr>
        <w:t>OOL</w:t>
      </w:r>
    </w:p>
    <w:p w:rsidR="009025DC" w:rsidRDefault="00AA7A3A" w:rsidP="0F45EE4F">
      <w:pPr>
        <w:rPr>
          <w:rFonts w:asciiTheme="majorHAnsi" w:hAnsiTheme="majorHAnsi"/>
          <w:b/>
          <w:bCs/>
          <w:i/>
          <w:iCs/>
        </w:rPr>
      </w:pPr>
      <w:r w:rsidRPr="0F45EE4F">
        <w:rPr>
          <w:rFonts w:asciiTheme="majorHAnsi" w:hAnsiTheme="majorHAnsi"/>
          <w:b/>
          <w:bCs/>
          <w:i/>
          <w:iCs/>
        </w:rPr>
        <w:t xml:space="preserve">Complete the EAPR </w:t>
      </w:r>
      <w:r w:rsidR="0F6CA80D" w:rsidRPr="0F45EE4F">
        <w:rPr>
          <w:rFonts w:asciiTheme="majorHAnsi" w:hAnsiTheme="majorHAnsi"/>
          <w:b/>
          <w:bCs/>
          <w:i/>
          <w:iCs/>
        </w:rPr>
        <w:t>Tool</w:t>
      </w:r>
      <w:r w:rsidRPr="0F45EE4F">
        <w:rPr>
          <w:rFonts w:asciiTheme="majorHAnsi" w:hAnsiTheme="majorHAnsi"/>
          <w:b/>
          <w:bCs/>
          <w:i/>
          <w:iCs/>
        </w:rPr>
        <w:t xml:space="preserve"> only for sponsors that </w:t>
      </w:r>
      <w:proofErr w:type="gramStart"/>
      <w:r w:rsidRPr="0F45EE4F">
        <w:rPr>
          <w:rFonts w:asciiTheme="majorHAnsi" w:hAnsiTheme="majorHAnsi"/>
          <w:b/>
          <w:bCs/>
          <w:i/>
          <w:iCs/>
        </w:rPr>
        <w:t>have to</w:t>
      </w:r>
      <w:proofErr w:type="gramEnd"/>
      <w:r w:rsidRPr="0F45EE4F">
        <w:rPr>
          <w:rFonts w:asciiTheme="majorHAnsi" w:hAnsiTheme="majorHAnsi"/>
          <w:b/>
          <w:bCs/>
          <w:i/>
          <w:iCs/>
        </w:rPr>
        <w:t xml:space="preserve"> develop A</w:t>
      </w:r>
      <w:r w:rsidR="00681795" w:rsidRPr="0F45EE4F">
        <w:rPr>
          <w:rFonts w:asciiTheme="majorHAnsi" w:hAnsiTheme="majorHAnsi"/>
          <w:b/>
          <w:bCs/>
          <w:i/>
          <w:iCs/>
        </w:rPr>
        <w:t xml:space="preserve">ffirmative </w:t>
      </w:r>
      <w:r w:rsidRPr="0F45EE4F">
        <w:rPr>
          <w:rFonts w:asciiTheme="majorHAnsi" w:hAnsiTheme="majorHAnsi"/>
          <w:b/>
          <w:bCs/>
          <w:i/>
          <w:iCs/>
        </w:rPr>
        <w:t>A</w:t>
      </w:r>
      <w:r w:rsidR="00681795" w:rsidRPr="0F45EE4F">
        <w:rPr>
          <w:rFonts w:asciiTheme="majorHAnsi" w:hAnsiTheme="majorHAnsi"/>
          <w:b/>
          <w:bCs/>
          <w:i/>
          <w:iCs/>
        </w:rPr>
        <w:t xml:space="preserve">ction </w:t>
      </w:r>
      <w:r w:rsidRPr="0F45EE4F">
        <w:rPr>
          <w:rFonts w:asciiTheme="majorHAnsi" w:hAnsiTheme="majorHAnsi"/>
          <w:b/>
          <w:bCs/>
          <w:i/>
          <w:iCs/>
        </w:rPr>
        <w:t>P</w:t>
      </w:r>
      <w:r w:rsidR="00681795" w:rsidRPr="0F45EE4F">
        <w:rPr>
          <w:rFonts w:asciiTheme="majorHAnsi" w:hAnsiTheme="majorHAnsi"/>
          <w:b/>
          <w:bCs/>
          <w:i/>
          <w:iCs/>
        </w:rPr>
        <w:t>rogram</w:t>
      </w:r>
      <w:r w:rsidRPr="0F45EE4F">
        <w:rPr>
          <w:rFonts w:asciiTheme="majorHAnsi" w:hAnsiTheme="majorHAnsi"/>
          <w:b/>
          <w:bCs/>
          <w:i/>
          <w:iCs/>
        </w:rPr>
        <w:t>s</w:t>
      </w:r>
      <w:r w:rsidR="00681795" w:rsidRPr="0F45EE4F">
        <w:rPr>
          <w:rFonts w:asciiTheme="majorHAnsi" w:hAnsiTheme="majorHAnsi"/>
          <w:b/>
          <w:bCs/>
          <w:i/>
          <w:iCs/>
        </w:rPr>
        <w:t xml:space="preserve"> (AAPs)</w:t>
      </w:r>
      <w:r w:rsidRPr="0F45EE4F">
        <w:rPr>
          <w:rFonts w:asciiTheme="majorHAnsi" w:hAnsiTheme="majorHAnsi"/>
          <w:b/>
          <w:bCs/>
          <w:i/>
          <w:iCs/>
        </w:rPr>
        <w:t xml:space="preserve">. </w:t>
      </w:r>
    </w:p>
    <w:p w:rsidR="009025DC" w:rsidRPr="009025DC" w:rsidRDefault="009025DC" w:rsidP="009025DC">
      <w:pPr>
        <w:rPr>
          <w:rFonts w:asciiTheme="majorHAnsi" w:hAnsiTheme="majorHAnsi"/>
          <w:b/>
          <w:i/>
        </w:rPr>
      </w:pPr>
      <w:r w:rsidRPr="009025DC">
        <w:rPr>
          <w:rFonts w:asciiTheme="majorHAnsi" w:hAnsiTheme="majorHAnsi"/>
          <w:b/>
          <w:bCs/>
          <w:i/>
          <w:iCs/>
        </w:rPr>
        <w:t xml:space="preserve">Unless stated otherwise, all items in the EAPR </w:t>
      </w:r>
      <w:r w:rsidR="00171849">
        <w:rPr>
          <w:rFonts w:asciiTheme="majorHAnsi" w:hAnsiTheme="majorHAnsi"/>
          <w:b/>
          <w:bCs/>
          <w:i/>
          <w:iCs/>
        </w:rPr>
        <w:t>Tool</w:t>
      </w:r>
      <w:r w:rsidRPr="009025DC">
        <w:rPr>
          <w:rFonts w:asciiTheme="majorHAnsi" w:hAnsiTheme="majorHAnsi"/>
          <w:b/>
          <w:bCs/>
          <w:i/>
          <w:iCs/>
        </w:rPr>
        <w:t xml:space="preserve"> apply to the period from sponsor’s two-year compliance date or sponsor’s most recent EAPR (whichever was later) to the present.</w:t>
      </w:r>
    </w:p>
    <w:p w:rsidR="001E5494" w:rsidRPr="0079091B" w:rsidRDefault="001E5494" w:rsidP="001E5494">
      <w:pPr>
        <w:spacing w:after="120" w:line="240" w:lineRule="auto"/>
        <w:rPr>
          <w:rFonts w:ascii="Cambria" w:hAnsi="Cambria"/>
          <w:b/>
          <w:bCs/>
          <w:u w:val="single"/>
        </w:rPr>
      </w:pPr>
      <w:r w:rsidRPr="0079091B">
        <w:rPr>
          <w:rFonts w:ascii="Cambria" w:hAnsi="Cambria"/>
          <w:b/>
          <w:bCs/>
          <w:u w:val="single"/>
        </w:rPr>
        <w:t xml:space="preserve">How to Use this </w:t>
      </w:r>
      <w:r w:rsidR="00171849">
        <w:rPr>
          <w:rFonts w:ascii="Cambria" w:hAnsi="Cambria"/>
          <w:b/>
          <w:bCs/>
          <w:u w:val="single"/>
        </w:rPr>
        <w:t>Tool</w:t>
      </w:r>
    </w:p>
    <w:p w:rsidR="001E5494" w:rsidRPr="0079091B" w:rsidRDefault="001E5494" w:rsidP="001E5494">
      <w:pPr>
        <w:pStyle w:val="ListParagraph"/>
        <w:numPr>
          <w:ilvl w:val="0"/>
          <w:numId w:val="20"/>
        </w:numPr>
        <w:spacing w:after="120" w:line="240" w:lineRule="auto"/>
        <w:rPr>
          <w:rFonts w:ascii="Cambria" w:eastAsiaTheme="minorHAnsi" w:hAnsi="Cambria"/>
          <w:i/>
          <w:iCs/>
        </w:rPr>
      </w:pPr>
      <w:r w:rsidRPr="0079091B">
        <w:rPr>
          <w:rFonts w:ascii="Cambria" w:hAnsi="Cambria"/>
          <w:i/>
          <w:iCs/>
          <w:u w:val="single"/>
        </w:rPr>
        <w:t>During the desk audit</w:t>
      </w:r>
      <w:r w:rsidRPr="0079091B">
        <w:rPr>
          <w:rFonts w:ascii="Cambria" w:hAnsi="Cambria"/>
          <w:i/>
          <w:iCs/>
        </w:rPr>
        <w:t xml:space="preserve">, </w:t>
      </w:r>
      <w:bookmarkStart w:id="1" w:name="_Hlk14452691"/>
      <w:r w:rsidRPr="0079091B">
        <w:rPr>
          <w:rFonts w:ascii="Cambria" w:hAnsi="Cambria"/>
          <w:i/>
          <w:iCs/>
        </w:rPr>
        <w:t xml:space="preserve">pre-fill this </w:t>
      </w:r>
      <w:r w:rsidR="00171849">
        <w:rPr>
          <w:rFonts w:ascii="Cambria" w:hAnsi="Cambria"/>
          <w:i/>
          <w:iCs/>
        </w:rPr>
        <w:t>Tool</w:t>
      </w:r>
      <w:r w:rsidRPr="0079091B">
        <w:rPr>
          <w:rFonts w:ascii="Cambria" w:hAnsi="Cambria"/>
          <w:i/>
          <w:iCs/>
        </w:rPr>
        <w:t xml:space="preserve"> with information taken from RAPIDS</w:t>
      </w:r>
      <w:r w:rsidR="002F4F9D" w:rsidRPr="0079091B">
        <w:rPr>
          <w:rFonts w:ascii="Cambria" w:hAnsi="Cambria"/>
          <w:i/>
          <w:iCs/>
        </w:rPr>
        <w:t xml:space="preserve"> and</w:t>
      </w:r>
      <w:r w:rsidRPr="0079091B">
        <w:rPr>
          <w:rFonts w:ascii="Cambria" w:hAnsi="Cambria"/>
          <w:i/>
          <w:iCs/>
        </w:rPr>
        <w:t xml:space="preserve"> the documents already in</w:t>
      </w:r>
      <w:r w:rsidR="00A15ABC">
        <w:rPr>
          <w:rFonts w:ascii="Cambria" w:hAnsi="Cambria"/>
          <w:i/>
          <w:iCs/>
        </w:rPr>
        <w:t xml:space="preserve"> program</w:t>
      </w:r>
      <w:r w:rsidRPr="0079091B">
        <w:rPr>
          <w:rFonts w:ascii="Cambria" w:hAnsi="Cambria"/>
          <w:i/>
          <w:iCs/>
        </w:rPr>
        <w:t xml:space="preserve"> files.  </w:t>
      </w:r>
    </w:p>
    <w:p w:rsidR="001E5494" w:rsidRPr="00E160D6" w:rsidRDefault="5302562E" w:rsidP="4154537A">
      <w:pPr>
        <w:pStyle w:val="ListParagraph"/>
        <w:numPr>
          <w:ilvl w:val="0"/>
          <w:numId w:val="20"/>
        </w:numPr>
        <w:spacing w:after="120" w:line="240" w:lineRule="auto"/>
        <w:rPr>
          <w:rFonts w:ascii="Cambria" w:eastAsiaTheme="minorEastAsia" w:hAnsi="Cambria"/>
          <w:i/>
          <w:iCs/>
        </w:rPr>
      </w:pPr>
      <w:r w:rsidRPr="4154537A">
        <w:rPr>
          <w:rFonts w:ascii="Cambria" w:hAnsi="Cambria"/>
          <w:i/>
          <w:iCs/>
        </w:rPr>
        <w:t xml:space="preserve">You will use </w:t>
      </w:r>
      <w:r w:rsidRPr="4154537A">
        <w:rPr>
          <w:rFonts w:asciiTheme="majorHAnsi" w:hAnsiTheme="majorHAnsi"/>
          <w:i/>
          <w:iCs/>
        </w:rPr>
        <w:t xml:space="preserve">the sponsor’s </w:t>
      </w:r>
      <w:r w:rsidR="1E666822" w:rsidRPr="4154537A">
        <w:rPr>
          <w:rFonts w:asciiTheme="majorHAnsi" w:hAnsiTheme="majorHAnsi"/>
          <w:i/>
          <w:iCs/>
        </w:rPr>
        <w:t xml:space="preserve">most recent </w:t>
      </w:r>
      <w:r w:rsidR="22520EA5" w:rsidRPr="4154537A">
        <w:rPr>
          <w:rFonts w:asciiTheme="majorHAnsi" w:hAnsiTheme="majorHAnsi"/>
          <w:i/>
          <w:iCs/>
        </w:rPr>
        <w:t>Affirmative Action Plan</w:t>
      </w:r>
      <w:r w:rsidRPr="4154537A">
        <w:rPr>
          <w:rFonts w:asciiTheme="majorHAnsi" w:hAnsiTheme="majorHAnsi"/>
          <w:i/>
          <w:iCs/>
        </w:rPr>
        <w:t xml:space="preserve"> to pre-fill </w:t>
      </w:r>
      <w:r w:rsidR="02D9E48B" w:rsidRPr="4154537A">
        <w:rPr>
          <w:rFonts w:asciiTheme="majorHAnsi" w:hAnsiTheme="majorHAnsi"/>
          <w:i/>
          <w:iCs/>
        </w:rPr>
        <w:t>the</w:t>
      </w:r>
      <w:r w:rsidRPr="4154537A">
        <w:rPr>
          <w:rFonts w:asciiTheme="majorHAnsi" w:hAnsiTheme="majorHAnsi"/>
          <w:i/>
          <w:iCs/>
        </w:rPr>
        <w:t xml:space="preserve"> Checklist</w:t>
      </w:r>
      <w:r w:rsidR="02D9E48B" w:rsidRPr="4154537A">
        <w:rPr>
          <w:rFonts w:asciiTheme="majorHAnsi" w:hAnsiTheme="majorHAnsi"/>
          <w:i/>
          <w:iCs/>
        </w:rPr>
        <w:t>s</w:t>
      </w:r>
      <w:r w:rsidRPr="4154537A">
        <w:rPr>
          <w:rFonts w:asciiTheme="majorHAnsi" w:hAnsiTheme="majorHAnsi"/>
          <w:i/>
          <w:iCs/>
        </w:rPr>
        <w:t xml:space="preserve"> in the </w:t>
      </w:r>
      <w:r w:rsidR="0DAAD203" w:rsidRPr="4154537A">
        <w:rPr>
          <w:rFonts w:asciiTheme="majorHAnsi" w:hAnsiTheme="majorHAnsi"/>
          <w:i/>
          <w:iCs/>
        </w:rPr>
        <w:t>Tool</w:t>
      </w:r>
      <w:r w:rsidRPr="4154537A">
        <w:rPr>
          <w:rFonts w:asciiTheme="majorHAnsi" w:hAnsiTheme="majorHAnsi"/>
          <w:i/>
          <w:iCs/>
        </w:rPr>
        <w:t>.  In addition, a</w:t>
      </w:r>
      <w:r w:rsidRPr="4154537A">
        <w:rPr>
          <w:rFonts w:ascii="Cambria" w:eastAsiaTheme="minorEastAsia" w:hAnsi="Cambria"/>
          <w:i/>
          <w:iCs/>
        </w:rPr>
        <w:t>t the beginning of each Checklist, there is a list of other likely sources of the information needed to complete that Checklist.</w:t>
      </w:r>
      <w:bookmarkStart w:id="2" w:name="_Hlk14365212"/>
      <w:bookmarkEnd w:id="2"/>
    </w:p>
    <w:bookmarkEnd w:id="1"/>
    <w:p w:rsidR="002F4F9D" w:rsidRPr="0079091B" w:rsidRDefault="001E5494" w:rsidP="001E5494">
      <w:pPr>
        <w:pStyle w:val="ListParagraph"/>
        <w:numPr>
          <w:ilvl w:val="0"/>
          <w:numId w:val="20"/>
        </w:numPr>
        <w:spacing w:after="120" w:line="240" w:lineRule="auto"/>
        <w:rPr>
          <w:rFonts w:ascii="Cambria" w:hAnsi="Cambria"/>
          <w:i/>
          <w:iCs/>
        </w:rPr>
      </w:pPr>
      <w:r w:rsidRPr="0079091B">
        <w:rPr>
          <w:rFonts w:ascii="Cambria" w:hAnsi="Cambria"/>
          <w:i/>
          <w:iCs/>
          <w:u w:val="single"/>
        </w:rPr>
        <w:t>During the in-person audit</w:t>
      </w:r>
      <w:r w:rsidRPr="0079091B">
        <w:rPr>
          <w:rFonts w:ascii="Cambria" w:hAnsi="Cambria"/>
          <w:i/>
          <w:iCs/>
        </w:rPr>
        <w:t xml:space="preserve">, review the </w:t>
      </w:r>
      <w:r w:rsidR="00681795">
        <w:rPr>
          <w:rFonts w:ascii="Cambria" w:hAnsi="Cambria"/>
          <w:i/>
          <w:iCs/>
        </w:rPr>
        <w:t>Tool</w:t>
      </w:r>
      <w:r w:rsidR="00681795" w:rsidRPr="0079091B">
        <w:rPr>
          <w:rFonts w:ascii="Cambria" w:hAnsi="Cambria"/>
          <w:i/>
          <w:iCs/>
        </w:rPr>
        <w:t xml:space="preserve"> </w:t>
      </w:r>
      <w:r w:rsidRPr="0079091B">
        <w:rPr>
          <w:rFonts w:ascii="Cambria" w:hAnsi="Cambria"/>
          <w:i/>
          <w:iCs/>
        </w:rPr>
        <w:t>with the sponsor’s representative to clarify, verify, or fill gaps in the pre-filled information</w:t>
      </w:r>
      <w:r w:rsidR="002F4F9D" w:rsidRPr="0079091B">
        <w:rPr>
          <w:rFonts w:ascii="Cambria" w:hAnsi="Cambria"/>
          <w:i/>
          <w:iCs/>
        </w:rPr>
        <w:t>.</w:t>
      </w:r>
    </w:p>
    <w:p w:rsidR="001E5494" w:rsidRPr="00F91887" w:rsidRDefault="001E5494" w:rsidP="0F45EE4F">
      <w:pPr>
        <w:spacing w:after="120" w:line="240" w:lineRule="auto"/>
        <w:ind w:left="360"/>
        <w:rPr>
          <w:rFonts w:asciiTheme="majorHAnsi" w:hAnsiTheme="majorHAnsi"/>
        </w:rPr>
      </w:pPr>
      <w:r w:rsidRPr="0F45EE4F">
        <w:rPr>
          <w:rFonts w:asciiTheme="majorHAnsi" w:hAnsiTheme="majorHAnsi"/>
        </w:rPr>
        <w:t xml:space="preserve">Detailed instructions for using this </w:t>
      </w:r>
      <w:r w:rsidR="00171849" w:rsidRPr="0F45EE4F">
        <w:rPr>
          <w:rFonts w:asciiTheme="majorHAnsi" w:hAnsiTheme="majorHAnsi"/>
        </w:rPr>
        <w:t>Tool</w:t>
      </w:r>
      <w:r w:rsidRPr="0F45EE4F">
        <w:rPr>
          <w:rFonts w:asciiTheme="majorHAnsi" w:hAnsiTheme="majorHAnsi"/>
        </w:rPr>
        <w:t xml:space="preserve"> appear in Chapter </w:t>
      </w:r>
      <w:r w:rsidR="0079091B" w:rsidRPr="0F45EE4F">
        <w:rPr>
          <w:rFonts w:asciiTheme="majorHAnsi" w:hAnsiTheme="majorHAnsi"/>
        </w:rPr>
        <w:t>5</w:t>
      </w:r>
      <w:r w:rsidRPr="0F45EE4F">
        <w:rPr>
          <w:rFonts w:asciiTheme="majorHAnsi" w:hAnsiTheme="majorHAnsi"/>
        </w:rPr>
        <w:t xml:space="preserve"> of the Manual.  The acronyms and definitions provided in the Manual also apply to this </w:t>
      </w:r>
      <w:r w:rsidR="2F6271FD" w:rsidRPr="0F45EE4F">
        <w:rPr>
          <w:rFonts w:asciiTheme="majorHAnsi" w:hAnsiTheme="majorHAnsi"/>
        </w:rPr>
        <w:t>Tool</w:t>
      </w:r>
      <w:r w:rsidRPr="0F45EE4F">
        <w:rPr>
          <w:rFonts w:asciiTheme="majorHAnsi" w:hAnsiTheme="majorHAnsi"/>
        </w:rPr>
        <w:t>.</w:t>
      </w:r>
    </w:p>
    <w:p w:rsidR="001E5494" w:rsidRPr="00F91887" w:rsidRDefault="001E5494" w:rsidP="0F45EE4F">
      <w:pPr>
        <w:spacing w:after="0" w:line="240" w:lineRule="auto"/>
        <w:ind w:left="1440"/>
        <w:rPr>
          <w:rFonts w:asciiTheme="majorHAnsi" w:hAnsiTheme="majorHAnsi"/>
          <w:sz w:val="20"/>
          <w:szCs w:val="20"/>
        </w:rPr>
      </w:pPr>
      <w:r w:rsidRPr="0F45EE4F">
        <w:rPr>
          <w:rFonts w:asciiTheme="majorHAnsi" w:hAnsiTheme="majorHAnsi"/>
          <w:i/>
          <w:iCs/>
          <w:sz w:val="20"/>
          <w:szCs w:val="20"/>
        </w:rPr>
        <w:t xml:space="preserve">√   </w:t>
      </w:r>
      <w:r w:rsidRPr="0F45EE4F">
        <w:rPr>
          <w:rFonts w:asciiTheme="majorHAnsi" w:hAnsiTheme="majorHAnsi"/>
          <w:b/>
          <w:bCs/>
          <w:i/>
          <w:iCs/>
          <w:sz w:val="20"/>
          <w:szCs w:val="20"/>
        </w:rPr>
        <w:t xml:space="preserve">  REMINDER:  Information sources/documents relevant throughout the </w:t>
      </w:r>
      <w:r w:rsidR="3738A236" w:rsidRPr="0F45EE4F">
        <w:rPr>
          <w:rFonts w:asciiTheme="majorHAnsi" w:hAnsiTheme="majorHAnsi"/>
          <w:b/>
          <w:bCs/>
          <w:i/>
          <w:iCs/>
          <w:sz w:val="20"/>
          <w:szCs w:val="20"/>
        </w:rPr>
        <w:t>Tool</w:t>
      </w:r>
      <w:r w:rsidRPr="0F45EE4F">
        <w:rPr>
          <w:rFonts w:asciiTheme="majorHAnsi" w:hAnsiTheme="majorHAnsi"/>
          <w:b/>
          <w:bCs/>
          <w:i/>
          <w:iCs/>
          <w:sz w:val="20"/>
          <w:szCs w:val="20"/>
        </w:rPr>
        <w:t>:</w:t>
      </w:r>
      <w:r w:rsidRPr="0F45EE4F">
        <w:rPr>
          <w:rFonts w:asciiTheme="majorHAnsi" w:hAnsiTheme="majorHAnsi"/>
          <w:sz w:val="20"/>
          <w:szCs w:val="20"/>
        </w:rPr>
        <w:t xml:space="preserve">  </w:t>
      </w:r>
    </w:p>
    <w:p w:rsidR="001E5494" w:rsidRPr="00F91887" w:rsidRDefault="001E5494" w:rsidP="001E5494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F91887">
        <w:rPr>
          <w:rFonts w:asciiTheme="majorHAnsi" w:hAnsiTheme="majorHAnsi"/>
          <w:sz w:val="20"/>
          <w:szCs w:val="20"/>
        </w:rPr>
        <w:t>The sponsor’s Affirmative Action Plan and modifications and updates</w:t>
      </w:r>
    </w:p>
    <w:p w:rsidR="001E5494" w:rsidRPr="0079091B" w:rsidRDefault="001E5494" w:rsidP="001E5494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bCs/>
          <w:iCs/>
          <w:sz w:val="20"/>
          <w:szCs w:val="20"/>
        </w:rPr>
      </w:pPr>
      <w:r w:rsidRPr="0079091B">
        <w:rPr>
          <w:rFonts w:asciiTheme="majorHAnsi" w:hAnsiTheme="majorHAnsi"/>
          <w:sz w:val="20"/>
          <w:szCs w:val="20"/>
        </w:rPr>
        <w:t xml:space="preserve">Your discussions with the sponsor’s representative </w:t>
      </w:r>
    </w:p>
    <w:p w:rsidR="001E5494" w:rsidRDefault="001E5494" w:rsidP="001E5494"/>
    <w:p w:rsidR="00A15ABC" w:rsidRDefault="00A15ABC" w:rsidP="001E5494"/>
    <w:p w:rsidR="00A15ABC" w:rsidRDefault="00A15ABC" w:rsidP="001E5494"/>
    <w:p w:rsidR="00A15ABC" w:rsidRDefault="00A15ABC" w:rsidP="001E5494"/>
    <w:p w:rsidR="00A15ABC" w:rsidRDefault="00A15ABC" w:rsidP="001E5494"/>
    <w:p w:rsidR="00A15ABC" w:rsidRDefault="00A15ABC" w:rsidP="001E5494"/>
    <w:p w:rsidR="00A15ABC" w:rsidRDefault="00A15ABC" w:rsidP="001E5494"/>
    <w:p w:rsidR="00A15ABC" w:rsidRDefault="00A15ABC" w:rsidP="001E5494"/>
    <w:p w:rsidR="00A15ABC" w:rsidRDefault="00A15ABC" w:rsidP="001E5494"/>
    <w:p w:rsidR="00A15ABC" w:rsidRDefault="00A15ABC" w:rsidP="001E5494"/>
    <w:p w:rsidR="00A15ABC" w:rsidRDefault="00A15ABC" w:rsidP="001E5494"/>
    <w:p w:rsidR="00A15ABC" w:rsidRDefault="00A15ABC" w:rsidP="001E5494"/>
    <w:p w:rsidR="00A15ABC" w:rsidRDefault="00A15ABC" w:rsidP="001E5494"/>
    <w:p w:rsidR="00A15ABC" w:rsidRPr="0079091B" w:rsidRDefault="00A15ABC" w:rsidP="001E5494"/>
    <w:bookmarkEnd w:id="0"/>
    <w:p w:rsidR="001E5494" w:rsidRPr="00E72E8B" w:rsidRDefault="001E5494" w:rsidP="00E72E8B">
      <w:pPr>
        <w:pStyle w:val="Heading1"/>
      </w:pPr>
      <w:r w:rsidRPr="00E72E8B">
        <w:t xml:space="preserve">CHECKLIST </w:t>
      </w:r>
      <w:r w:rsidR="00681795" w:rsidRPr="00E72E8B">
        <w:t>8</w:t>
      </w:r>
      <w:r w:rsidRPr="00E72E8B">
        <w:t xml:space="preserve">:  SPONSOR’S ANNUAL REVIEWS OF PERSONNEL PROCESSES </w:t>
      </w:r>
    </w:p>
    <w:p w:rsidR="001E5494" w:rsidRPr="00F26F7F" w:rsidRDefault="038B5C8C" w:rsidP="4154537A">
      <w:pPr>
        <w:tabs>
          <w:tab w:val="left" w:pos="1080"/>
        </w:tabs>
        <w:spacing w:after="120" w:line="240" w:lineRule="auto"/>
        <w:ind w:left="720"/>
        <w:rPr>
          <w:rFonts w:asciiTheme="majorHAnsi" w:hAnsiTheme="majorHAnsi"/>
          <w:b/>
          <w:bCs/>
          <w:i/>
          <w:iCs/>
        </w:rPr>
      </w:pPr>
      <w:r w:rsidRPr="4154537A">
        <w:rPr>
          <w:rFonts w:asciiTheme="majorHAnsi" w:hAnsiTheme="majorHAnsi"/>
          <w:b/>
          <w:bCs/>
          <w:i/>
          <w:iCs/>
        </w:rPr>
        <w:t xml:space="preserve">Sponsors must conduct their Annual Reviews of Personnel Processes on their own, without waiting for a program review by OA. </w:t>
      </w:r>
      <w:r w:rsidR="00A15ABC">
        <w:rPr>
          <w:rFonts w:asciiTheme="majorHAnsi" w:hAnsiTheme="majorHAnsi"/>
          <w:b/>
          <w:bCs/>
          <w:i/>
          <w:iCs/>
        </w:rPr>
        <w:t xml:space="preserve"> </w:t>
      </w:r>
      <w:r w:rsidRPr="4154537A">
        <w:rPr>
          <w:rFonts w:asciiTheme="majorHAnsi" w:hAnsiTheme="majorHAnsi"/>
          <w:b/>
          <w:bCs/>
          <w:i/>
          <w:iCs/>
        </w:rPr>
        <w:t xml:space="preserve">The first such Annual </w:t>
      </w:r>
      <w:r w:rsidR="00A15ABC">
        <w:rPr>
          <w:rFonts w:asciiTheme="majorHAnsi" w:hAnsiTheme="majorHAnsi"/>
          <w:b/>
          <w:bCs/>
          <w:i/>
          <w:iCs/>
        </w:rPr>
        <w:t xml:space="preserve">Review of </w:t>
      </w:r>
      <w:r w:rsidRPr="4154537A">
        <w:rPr>
          <w:rFonts w:asciiTheme="majorHAnsi" w:hAnsiTheme="majorHAnsi"/>
          <w:b/>
          <w:bCs/>
          <w:i/>
          <w:iCs/>
        </w:rPr>
        <w:t>Personnel</w:t>
      </w:r>
      <w:r w:rsidR="00A15ABC">
        <w:rPr>
          <w:rFonts w:asciiTheme="majorHAnsi" w:hAnsiTheme="majorHAnsi"/>
          <w:b/>
          <w:bCs/>
          <w:i/>
          <w:iCs/>
        </w:rPr>
        <w:t xml:space="preserve"> </w:t>
      </w:r>
      <w:r w:rsidRPr="4154537A">
        <w:rPr>
          <w:rFonts w:asciiTheme="majorHAnsi" w:hAnsiTheme="majorHAnsi"/>
          <w:b/>
          <w:bCs/>
          <w:i/>
          <w:iCs/>
        </w:rPr>
        <w:t xml:space="preserve">Processes must be completed by their two-year compliance date.  </w:t>
      </w:r>
    </w:p>
    <w:p w:rsidR="001E5494" w:rsidRPr="0079091B" w:rsidRDefault="038B5C8C" w:rsidP="4154537A">
      <w:pPr>
        <w:tabs>
          <w:tab w:val="left" w:pos="1080"/>
        </w:tabs>
        <w:spacing w:after="120" w:line="240" w:lineRule="auto"/>
        <w:ind w:left="720"/>
        <w:rPr>
          <w:rFonts w:asciiTheme="majorHAnsi" w:hAnsiTheme="majorHAnsi"/>
          <w:i/>
          <w:iCs/>
        </w:rPr>
      </w:pPr>
      <w:r w:rsidRPr="4154537A">
        <w:rPr>
          <w:rFonts w:ascii="Cambria" w:hAnsi="Cambria" w:cs="Melior"/>
          <w:b/>
          <w:bCs/>
        </w:rPr>
        <w:t>All</w:t>
      </w:r>
      <w:r w:rsidRPr="4154537A">
        <w:rPr>
          <w:rFonts w:ascii="Cambria" w:hAnsi="Cambria" w:cs="Melior"/>
          <w:b/>
          <w:bCs/>
          <w:i/>
          <w:iCs/>
        </w:rPr>
        <w:t xml:space="preserve"> </w:t>
      </w:r>
      <w:r w:rsidR="11240EFE" w:rsidRPr="4154537A">
        <w:rPr>
          <w:rFonts w:ascii="Cambria" w:hAnsi="Cambria" w:cs="Melior"/>
          <w:b/>
          <w:bCs/>
          <w:i/>
          <w:iCs/>
        </w:rPr>
        <w:t xml:space="preserve">sponsors required to </w:t>
      </w:r>
      <w:r w:rsidRPr="4154537A">
        <w:rPr>
          <w:rFonts w:ascii="Cambria" w:hAnsi="Cambria" w:cs="Melior"/>
          <w:b/>
          <w:bCs/>
          <w:i/>
          <w:iCs/>
        </w:rPr>
        <w:t xml:space="preserve">develop </w:t>
      </w:r>
      <w:r w:rsidR="11240EFE" w:rsidRPr="4154537A">
        <w:rPr>
          <w:rFonts w:ascii="Cambria" w:hAnsi="Cambria" w:cs="Melior"/>
          <w:b/>
          <w:bCs/>
          <w:i/>
          <w:iCs/>
        </w:rPr>
        <w:t>an AAP</w:t>
      </w:r>
      <w:r w:rsidRPr="4154537A">
        <w:rPr>
          <w:rFonts w:ascii="Cambria" w:hAnsi="Cambria" w:cs="Melior"/>
          <w:b/>
          <w:bCs/>
          <w:i/>
          <w:iCs/>
        </w:rPr>
        <w:t xml:space="preserve"> must conduct this Annual </w:t>
      </w:r>
      <w:r w:rsidR="00A15ABC">
        <w:rPr>
          <w:rFonts w:ascii="Cambria" w:hAnsi="Cambria" w:cs="Melior"/>
          <w:b/>
          <w:bCs/>
          <w:i/>
          <w:iCs/>
        </w:rPr>
        <w:t xml:space="preserve">Review of </w:t>
      </w:r>
      <w:r w:rsidRPr="4154537A">
        <w:rPr>
          <w:rFonts w:ascii="Cambria" w:hAnsi="Cambria" w:cs="Melior"/>
          <w:b/>
          <w:bCs/>
          <w:i/>
          <w:iCs/>
        </w:rPr>
        <w:t>Personnel</w:t>
      </w:r>
      <w:r w:rsidR="00A15ABC">
        <w:rPr>
          <w:rFonts w:ascii="Cambria" w:hAnsi="Cambria" w:cs="Melior"/>
          <w:b/>
          <w:bCs/>
          <w:i/>
          <w:iCs/>
        </w:rPr>
        <w:t xml:space="preserve"> </w:t>
      </w:r>
      <w:r w:rsidRPr="4154537A">
        <w:rPr>
          <w:rFonts w:ascii="Cambria" w:hAnsi="Cambria" w:cs="Melior"/>
          <w:b/>
          <w:bCs/>
          <w:i/>
          <w:iCs/>
        </w:rPr>
        <w:t xml:space="preserve">Processes. </w:t>
      </w:r>
      <w:r w:rsidRPr="4154537A">
        <w:rPr>
          <w:rFonts w:ascii="Cambria" w:hAnsi="Cambria" w:cs="Melior"/>
          <w:i/>
          <w:iCs/>
        </w:rPr>
        <w:t xml:space="preserve"> </w:t>
      </w:r>
    </w:p>
    <w:p w:rsidR="001E5494" w:rsidRPr="00E6314E" w:rsidRDefault="001E5494" w:rsidP="00FE2953">
      <w:pPr>
        <w:pStyle w:val="ListParagraph"/>
        <w:spacing w:after="0" w:line="240" w:lineRule="auto"/>
        <w:ind w:left="1440"/>
        <w:rPr>
          <w:rFonts w:asciiTheme="majorHAnsi" w:hAnsiTheme="majorHAnsi" w:cs="Arial"/>
          <w:b/>
          <w:bCs/>
          <w:i/>
          <w:sz w:val="20"/>
          <w:szCs w:val="20"/>
        </w:rPr>
      </w:pPr>
      <w:r w:rsidRPr="0079091B">
        <w:rPr>
          <w:rFonts w:ascii="Cambria" w:hAnsi="Cambria"/>
          <w:b/>
          <w:bCs/>
          <w:i/>
          <w:sz w:val="20"/>
        </w:rPr>
        <w:t xml:space="preserve"> </w:t>
      </w:r>
      <w:r w:rsidRPr="0079091B">
        <w:rPr>
          <w:rFonts w:ascii="Cambria" w:hAnsi="Cambria"/>
          <w:b/>
          <w:bCs/>
          <w:i/>
        </w:rPr>
        <w:t xml:space="preserve"> </w:t>
      </w:r>
      <w:r w:rsidRPr="0079091B">
        <w:rPr>
          <w:rFonts w:ascii="Cambria" w:hAnsi="Cambria"/>
          <w:b/>
          <w:bCs/>
          <w:i/>
          <w:sz w:val="16"/>
        </w:rPr>
        <w:t xml:space="preserve">√ </w:t>
      </w:r>
      <w:r w:rsidRPr="0079091B">
        <w:rPr>
          <w:rFonts w:ascii="Cambria" w:hAnsi="Cambria"/>
          <w:b/>
          <w:bCs/>
          <w:i/>
          <w:sz w:val="18"/>
        </w:rPr>
        <w:t xml:space="preserve">  </w:t>
      </w:r>
      <w:r w:rsidRPr="0079091B">
        <w:rPr>
          <w:rFonts w:ascii="Cambria" w:hAnsi="Cambria"/>
          <w:b/>
          <w:bCs/>
          <w:i/>
          <w:sz w:val="20"/>
        </w:rPr>
        <w:t xml:space="preserve"> </w:t>
      </w:r>
      <w:r w:rsidRPr="0079091B">
        <w:rPr>
          <w:rFonts w:ascii="Cambria" w:hAnsi="Cambria"/>
          <w:b/>
          <w:bCs/>
          <w:i/>
        </w:rPr>
        <w:t xml:space="preserve"> </w:t>
      </w:r>
      <w:r w:rsidRPr="00E6314E">
        <w:rPr>
          <w:rFonts w:ascii="Cambria" w:hAnsi="Cambria"/>
          <w:b/>
          <w:bCs/>
          <w:i/>
          <w:sz w:val="20"/>
          <w:szCs w:val="20"/>
        </w:rPr>
        <w:t xml:space="preserve">Information Sources/Documents </w:t>
      </w:r>
      <w:r w:rsidR="00FE2953" w:rsidRPr="00E6314E">
        <w:rPr>
          <w:rFonts w:ascii="Cambria" w:hAnsi="Cambria"/>
          <w:b/>
          <w:bCs/>
          <w:i/>
          <w:sz w:val="20"/>
          <w:szCs w:val="20"/>
        </w:rPr>
        <w:t>related to this Checklist</w:t>
      </w:r>
      <w:r w:rsidRPr="00E6314E">
        <w:rPr>
          <w:rFonts w:asciiTheme="majorHAnsi" w:hAnsiTheme="majorHAnsi"/>
          <w:b/>
          <w:bCs/>
          <w:i/>
          <w:sz w:val="20"/>
          <w:szCs w:val="20"/>
        </w:rPr>
        <w:t>:</w:t>
      </w:r>
      <w:r w:rsidRPr="00E6314E">
        <w:rPr>
          <w:rFonts w:asciiTheme="majorHAnsi" w:hAnsiTheme="majorHAnsi" w:cs="Arial"/>
          <w:b/>
          <w:bCs/>
          <w:i/>
          <w:sz w:val="20"/>
          <w:szCs w:val="20"/>
        </w:rPr>
        <w:t xml:space="preserve">  </w:t>
      </w:r>
    </w:p>
    <w:p w:rsidR="001E5494" w:rsidRPr="00E6314E" w:rsidRDefault="001E5494" w:rsidP="00FE2953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asciiTheme="majorHAnsi" w:hAnsiTheme="majorHAnsi"/>
          <w:i/>
          <w:iCs/>
          <w:sz w:val="20"/>
          <w:szCs w:val="20"/>
        </w:rPr>
      </w:pPr>
      <w:bookmarkStart w:id="3" w:name="_Hlk13602636"/>
      <w:r w:rsidRPr="00E6314E">
        <w:rPr>
          <w:rFonts w:asciiTheme="majorHAnsi" w:hAnsiTheme="majorHAnsi" w:cs="Arial"/>
          <w:iCs/>
          <w:sz w:val="20"/>
          <w:szCs w:val="20"/>
        </w:rPr>
        <w:t xml:space="preserve">All Annual Reviews of Personnel Processes </w:t>
      </w:r>
      <w:r w:rsidR="00FE2953" w:rsidRPr="00E6314E">
        <w:rPr>
          <w:rFonts w:asciiTheme="majorHAnsi" w:hAnsiTheme="majorHAnsi" w:cs="Arial"/>
          <w:iCs/>
          <w:sz w:val="20"/>
          <w:szCs w:val="20"/>
        </w:rPr>
        <w:t xml:space="preserve">conducted by </w:t>
      </w:r>
      <w:r w:rsidRPr="00E6314E">
        <w:rPr>
          <w:rFonts w:asciiTheme="majorHAnsi" w:hAnsiTheme="majorHAnsi" w:cs="Arial"/>
          <w:iCs/>
          <w:sz w:val="20"/>
          <w:szCs w:val="20"/>
        </w:rPr>
        <w:t xml:space="preserve">the sponsor </w:t>
      </w:r>
    </w:p>
    <w:p w:rsidR="00FE2953" w:rsidRPr="00FE2953" w:rsidRDefault="00FE2953" w:rsidP="00FE2953">
      <w:pPr>
        <w:pStyle w:val="ListParagraph"/>
        <w:tabs>
          <w:tab w:val="left" w:pos="360"/>
        </w:tabs>
        <w:spacing w:after="0" w:line="240" w:lineRule="auto"/>
        <w:ind w:left="2520"/>
        <w:rPr>
          <w:rFonts w:asciiTheme="majorHAnsi" w:hAnsiTheme="majorHAnsi"/>
          <w:i/>
          <w:iCs/>
        </w:rPr>
      </w:pPr>
    </w:p>
    <w:bookmarkEnd w:id="3"/>
    <w:p w:rsidR="001E5494" w:rsidRPr="000C2928" w:rsidRDefault="001E5494" w:rsidP="001E5494">
      <w:pPr>
        <w:tabs>
          <w:tab w:val="left" w:pos="1080"/>
        </w:tabs>
        <w:spacing w:after="120" w:line="240" w:lineRule="auto"/>
        <w:jc w:val="center"/>
        <w:rPr>
          <w:rFonts w:asciiTheme="majorHAnsi" w:hAnsiTheme="majorHAnsi" w:cs="Arial"/>
        </w:rPr>
      </w:pPr>
      <w:r w:rsidRPr="000C2928">
        <w:rPr>
          <w:rFonts w:asciiTheme="majorHAnsi" w:hAnsiTheme="majorHAnsi" w:cs="Arial"/>
          <w:b/>
          <w:bCs/>
          <w:iCs/>
        </w:rPr>
        <w:t xml:space="preserve">CHECKLIST FOR SPONSOR’S </w:t>
      </w:r>
      <w:r w:rsidR="009025DC" w:rsidRPr="000C2928">
        <w:rPr>
          <w:rFonts w:asciiTheme="majorHAnsi" w:hAnsiTheme="majorHAnsi" w:cs="Arial"/>
          <w:b/>
          <w:bCs/>
          <w:iCs/>
        </w:rPr>
        <w:t xml:space="preserve">ANNUAL REVIEWS OF PERSONNEL </w:t>
      </w:r>
      <w:r w:rsidRPr="000C2928">
        <w:rPr>
          <w:rFonts w:asciiTheme="majorHAnsi" w:hAnsiTheme="majorHAnsi" w:cs="Arial"/>
          <w:b/>
          <w:bCs/>
          <w:iCs/>
        </w:rPr>
        <w:t xml:space="preserve">PROCESSES </w:t>
      </w:r>
    </w:p>
    <w:tbl>
      <w:tblPr>
        <w:tblStyle w:val="TableGrid"/>
        <w:tblW w:w="9378" w:type="dxa"/>
        <w:tblLayout w:type="fixed"/>
        <w:tblLook w:val="04A0" w:firstRow="1" w:lastRow="0" w:firstColumn="1" w:lastColumn="0" w:noHBand="0" w:noVBand="1"/>
      </w:tblPr>
      <w:tblGrid>
        <w:gridCol w:w="7578"/>
        <w:gridCol w:w="900"/>
        <w:gridCol w:w="900"/>
      </w:tblGrid>
      <w:tr w:rsidR="0079091B" w:rsidRPr="0079091B" w:rsidTr="4154537A">
        <w:tc>
          <w:tcPr>
            <w:tcW w:w="7578" w:type="dxa"/>
            <w:shd w:val="clear" w:color="auto" w:fill="EEECE1" w:themeFill="background2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  <w:shd w:val="clear" w:color="auto" w:fill="EEECE1" w:themeFill="background2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Yes</w:t>
            </w:r>
          </w:p>
        </w:tc>
        <w:tc>
          <w:tcPr>
            <w:tcW w:w="900" w:type="dxa"/>
            <w:shd w:val="clear" w:color="auto" w:fill="EEECE1" w:themeFill="background2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No</w:t>
            </w:r>
          </w:p>
        </w:tc>
      </w:tr>
      <w:tr w:rsidR="0079091B" w:rsidRPr="0079091B" w:rsidTr="4154537A">
        <w:tc>
          <w:tcPr>
            <w:tcW w:w="7578" w:type="dxa"/>
          </w:tcPr>
          <w:p w:rsidR="001E5494" w:rsidRPr="000C2928" w:rsidRDefault="001E5494" w:rsidP="009025DC">
            <w:pPr>
              <w:pStyle w:val="ListParagraph"/>
              <w:numPr>
                <w:ilvl w:val="2"/>
                <w:numId w:val="11"/>
              </w:numPr>
              <w:tabs>
                <w:tab w:val="clear" w:pos="2160"/>
              </w:tabs>
              <w:spacing w:after="120"/>
              <w:ind w:left="333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 xml:space="preserve">Frequency of </w:t>
            </w:r>
            <w:r w:rsidR="00CF22ED" w:rsidRPr="000C2928">
              <w:rPr>
                <w:rFonts w:asciiTheme="majorHAnsi" w:hAnsiTheme="majorHAnsi" w:cs="Arial"/>
              </w:rPr>
              <w:t xml:space="preserve">Annual </w:t>
            </w:r>
            <w:r w:rsidR="009025DC" w:rsidRPr="000C2928">
              <w:rPr>
                <w:rFonts w:asciiTheme="majorHAnsi" w:hAnsiTheme="majorHAnsi" w:cs="Arial"/>
              </w:rPr>
              <w:t xml:space="preserve">Reviews of </w:t>
            </w:r>
            <w:r w:rsidRPr="000C2928">
              <w:rPr>
                <w:rFonts w:asciiTheme="majorHAnsi" w:hAnsiTheme="majorHAnsi" w:cs="Arial"/>
              </w:rPr>
              <w:t>Personnel</w:t>
            </w:r>
            <w:r w:rsidR="009025DC" w:rsidRPr="000C2928">
              <w:rPr>
                <w:rFonts w:asciiTheme="majorHAnsi" w:hAnsiTheme="majorHAnsi" w:cs="Arial"/>
              </w:rPr>
              <w:t xml:space="preserve"> </w:t>
            </w:r>
            <w:r w:rsidRPr="000C2928">
              <w:rPr>
                <w:rFonts w:asciiTheme="majorHAnsi" w:hAnsiTheme="majorHAnsi" w:cs="Arial"/>
              </w:rPr>
              <w:t xml:space="preserve">Processes </w:t>
            </w:r>
          </w:p>
        </w:tc>
        <w:tc>
          <w:tcPr>
            <w:tcW w:w="1800" w:type="dxa"/>
            <w:gridSpan w:val="2"/>
            <w:shd w:val="clear" w:color="auto" w:fill="EEECE1" w:themeFill="background2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79091B" w:rsidRPr="0079091B" w:rsidTr="4154537A">
        <w:tc>
          <w:tcPr>
            <w:tcW w:w="7578" w:type="dxa"/>
          </w:tcPr>
          <w:p w:rsidR="001E5494" w:rsidRPr="000C2928" w:rsidRDefault="038B5C8C" w:rsidP="001E5494">
            <w:pPr>
              <w:pStyle w:val="ListParagraph"/>
              <w:numPr>
                <w:ilvl w:val="1"/>
                <w:numId w:val="10"/>
              </w:numPr>
              <w:spacing w:after="120"/>
              <w:ind w:left="693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 xml:space="preserve">The sponsor has conducted a careful, thorough, and systematic Annual </w:t>
            </w:r>
            <w:r w:rsidR="00A15ABC" w:rsidRPr="000C2928">
              <w:rPr>
                <w:rFonts w:asciiTheme="majorHAnsi" w:hAnsiTheme="majorHAnsi" w:cs="Arial"/>
              </w:rPr>
              <w:t xml:space="preserve">Review of </w:t>
            </w:r>
            <w:r w:rsidRPr="000C2928">
              <w:rPr>
                <w:rFonts w:asciiTheme="majorHAnsi" w:hAnsiTheme="majorHAnsi" w:cs="Arial"/>
              </w:rPr>
              <w:t>Personnel</w:t>
            </w:r>
            <w:r w:rsidR="5B4013E7" w:rsidRPr="000C2928">
              <w:rPr>
                <w:rFonts w:asciiTheme="majorHAnsi" w:hAnsiTheme="majorHAnsi" w:cs="Arial"/>
              </w:rPr>
              <w:t xml:space="preserve"> </w:t>
            </w:r>
            <w:r w:rsidRPr="000C2928">
              <w:rPr>
                <w:rFonts w:asciiTheme="majorHAnsi" w:hAnsiTheme="majorHAnsi" w:cs="Arial"/>
              </w:rPr>
              <w:t>Processes</w:t>
            </w:r>
            <w:r w:rsidR="00A15ABC" w:rsidRPr="000C2928">
              <w:rPr>
                <w:rFonts w:asciiTheme="majorHAnsi" w:hAnsiTheme="majorHAnsi" w:cs="Arial"/>
              </w:rPr>
              <w:t xml:space="preserve"> </w:t>
            </w:r>
            <w:r w:rsidRPr="000C2928">
              <w:rPr>
                <w:rFonts w:asciiTheme="majorHAnsi" w:hAnsiTheme="majorHAnsi" w:cs="Arial"/>
              </w:rPr>
              <w:t xml:space="preserve">of all aspects of its apprenticeship program to ensure that it was operating its program free from unlawful discrimination </w:t>
            </w:r>
            <w:r w:rsidRPr="000C2928">
              <w:rPr>
                <w:rFonts w:asciiTheme="majorHAnsi" w:hAnsiTheme="majorHAnsi" w:cs="Arial"/>
                <w:i/>
                <w:iCs/>
              </w:rPr>
              <w:t>every year</w:t>
            </w:r>
            <w:r w:rsidRPr="000C2928">
              <w:rPr>
                <w:rFonts w:asciiTheme="majorHAnsi" w:hAnsiTheme="majorHAnsi" w:cs="Arial"/>
              </w:rPr>
              <w:t xml:space="preserve"> since its two-year compliance date or its most recent EAPR, whichever was later.</w:t>
            </w:r>
          </w:p>
          <w:p w:rsidR="001E5494" w:rsidRPr="000C2928" w:rsidRDefault="001E5494" w:rsidP="000C2928">
            <w:pPr>
              <w:pStyle w:val="Heading4"/>
              <w:numPr>
                <w:ilvl w:val="0"/>
                <w:numId w:val="0"/>
              </w:numPr>
              <w:ind w:left="1440"/>
              <w:outlineLvl w:val="3"/>
              <w:rPr>
                <w:rFonts w:asciiTheme="majorHAnsi" w:hAnsiTheme="majorHAnsi" w:cs="Arial"/>
                <w:b w:val="0"/>
                <w:bCs w:val="0"/>
                <w:i/>
                <w:sz w:val="20"/>
                <w:szCs w:val="20"/>
              </w:rPr>
            </w:pPr>
            <w:r w:rsidRPr="000C2928">
              <w:rPr>
                <w:rFonts w:asciiTheme="majorHAnsi" w:hAnsiTheme="majorHAnsi" w:cs="Arial"/>
                <w:b w:val="0"/>
                <w:bCs w:val="0"/>
                <w:i/>
                <w:sz w:val="20"/>
                <w:szCs w:val="20"/>
              </w:rPr>
              <w:t xml:space="preserve">If the </w:t>
            </w:r>
            <w:r w:rsidR="009025DC" w:rsidRPr="000C2928">
              <w:rPr>
                <w:rFonts w:asciiTheme="majorHAnsi" w:hAnsiTheme="majorHAnsi" w:cs="Arial"/>
                <w:b w:val="0"/>
                <w:bCs w:val="0"/>
                <w:i/>
                <w:sz w:val="20"/>
                <w:szCs w:val="20"/>
              </w:rPr>
              <w:t>response</w:t>
            </w:r>
            <w:r w:rsidRPr="000C2928">
              <w:rPr>
                <w:rFonts w:asciiTheme="majorHAnsi" w:hAnsiTheme="majorHAnsi" w:cs="Arial"/>
                <w:b w:val="0"/>
                <w:bCs w:val="0"/>
                <w:i/>
                <w:sz w:val="20"/>
                <w:szCs w:val="20"/>
              </w:rPr>
              <w:t xml:space="preserve"> to item 1(a) is yes, evaluate the Annual </w:t>
            </w:r>
            <w:r w:rsidR="00A15ABC" w:rsidRPr="000C2928">
              <w:rPr>
                <w:rFonts w:asciiTheme="majorHAnsi" w:hAnsiTheme="majorHAnsi" w:cs="Arial"/>
                <w:b w:val="0"/>
                <w:bCs w:val="0"/>
                <w:i/>
                <w:sz w:val="20"/>
                <w:szCs w:val="20"/>
              </w:rPr>
              <w:t xml:space="preserve">Review of </w:t>
            </w:r>
            <w:r w:rsidRPr="000C2928">
              <w:rPr>
                <w:rFonts w:asciiTheme="majorHAnsi" w:hAnsiTheme="majorHAnsi" w:cs="Arial"/>
                <w:b w:val="0"/>
                <w:bCs w:val="0"/>
                <w:i/>
                <w:sz w:val="20"/>
                <w:szCs w:val="20"/>
              </w:rPr>
              <w:t>Person</w:t>
            </w:r>
            <w:r w:rsidR="00A15ABC" w:rsidRPr="000C2928">
              <w:rPr>
                <w:rFonts w:asciiTheme="majorHAnsi" w:hAnsiTheme="majorHAnsi" w:cs="Arial"/>
                <w:b w:val="0"/>
                <w:bCs w:val="0"/>
                <w:i/>
                <w:sz w:val="20"/>
                <w:szCs w:val="20"/>
              </w:rPr>
              <w:t xml:space="preserve">nel </w:t>
            </w:r>
            <w:r w:rsidRPr="000C2928">
              <w:rPr>
                <w:rFonts w:asciiTheme="majorHAnsi" w:hAnsiTheme="majorHAnsi" w:cs="Arial"/>
                <w:b w:val="0"/>
                <w:bCs w:val="0"/>
                <w:i/>
                <w:sz w:val="20"/>
                <w:szCs w:val="20"/>
              </w:rPr>
              <w:t xml:space="preserve">Processes that the sponsor conducted for its most recent program </w:t>
            </w:r>
            <w:r w:rsidRPr="00F74AD0">
              <w:rPr>
                <w:rFonts w:asciiTheme="majorHAnsi" w:hAnsiTheme="majorHAnsi" w:cs="Arial"/>
                <w:b w:val="0"/>
                <w:bCs w:val="0"/>
                <w:i/>
                <w:sz w:val="20"/>
                <w:szCs w:val="20"/>
              </w:rPr>
              <w:t>year (using items 2-</w:t>
            </w:r>
            <w:r w:rsidR="00EE155D" w:rsidRPr="00F74AD0">
              <w:rPr>
                <w:rFonts w:asciiTheme="majorHAnsi" w:hAnsiTheme="majorHAnsi" w:cs="Arial"/>
                <w:b w:val="0"/>
                <w:bCs w:val="0"/>
                <w:i/>
                <w:sz w:val="20"/>
                <w:szCs w:val="20"/>
              </w:rPr>
              <w:t>4</w:t>
            </w:r>
            <w:r w:rsidRPr="00F74AD0">
              <w:rPr>
                <w:rFonts w:asciiTheme="majorHAnsi" w:hAnsiTheme="majorHAnsi" w:cs="Arial"/>
                <w:b w:val="0"/>
                <w:bCs w:val="0"/>
                <w:i/>
                <w:sz w:val="20"/>
                <w:szCs w:val="20"/>
              </w:rPr>
              <w:t xml:space="preserve"> below).</w:t>
            </w:r>
            <w:r w:rsidRPr="000C2928">
              <w:rPr>
                <w:rFonts w:asciiTheme="majorHAnsi" w:hAnsiTheme="majorHAnsi" w:cs="Arial"/>
                <w:b w:val="0"/>
                <w:bCs w:val="0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79091B" w:rsidRPr="0079091B" w:rsidTr="4154537A">
        <w:tc>
          <w:tcPr>
            <w:tcW w:w="7578" w:type="dxa"/>
          </w:tcPr>
          <w:p w:rsidR="003A598C" w:rsidRPr="000C2928" w:rsidRDefault="001E5494" w:rsidP="001E5494">
            <w:pPr>
              <w:pStyle w:val="ListParagraph"/>
              <w:numPr>
                <w:ilvl w:val="1"/>
                <w:numId w:val="10"/>
              </w:numPr>
              <w:spacing w:after="120"/>
              <w:ind w:left="693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 xml:space="preserve">[If the </w:t>
            </w:r>
            <w:r w:rsidR="009025DC"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 xml:space="preserve">response to item 1(a) is no – that is, if the </w:t>
            </w:r>
            <w:r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 xml:space="preserve">sponsor did </w:t>
            </w:r>
            <w:r w:rsidRPr="000C2928">
              <w:rPr>
                <w:rFonts w:asciiTheme="majorHAnsi" w:hAnsiTheme="majorHAnsi" w:cs="Arial"/>
                <w:i/>
                <w:sz w:val="20"/>
                <w:szCs w:val="20"/>
              </w:rPr>
              <w:t>not</w:t>
            </w:r>
            <w:r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 xml:space="preserve"> conduct its </w:t>
            </w:r>
            <w:r w:rsidR="00A15ABC"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 xml:space="preserve">Annual Review of </w:t>
            </w:r>
            <w:r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Personnel</w:t>
            </w:r>
            <w:r w:rsidR="00A15ABC"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 xml:space="preserve"> </w:t>
            </w:r>
            <w:r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 xml:space="preserve">Processes] </w:t>
            </w:r>
          </w:p>
          <w:p w:rsidR="001E5494" w:rsidRPr="000C2928" w:rsidRDefault="001E5494" w:rsidP="003A598C">
            <w:pPr>
              <w:pStyle w:val="ListParagraph"/>
              <w:spacing w:after="120"/>
              <w:ind w:left="693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 xml:space="preserve">The sponsor conducted such a Review for </w:t>
            </w:r>
            <w:r w:rsidRPr="000C2928">
              <w:rPr>
                <w:rFonts w:asciiTheme="majorHAnsi" w:hAnsiTheme="majorHAnsi" w:cs="Arial"/>
                <w:i/>
              </w:rPr>
              <w:t>some</w:t>
            </w:r>
            <w:r w:rsidRPr="000C2928">
              <w:rPr>
                <w:rFonts w:asciiTheme="majorHAnsi" w:hAnsiTheme="majorHAnsi" w:cs="Arial"/>
              </w:rPr>
              <w:t xml:space="preserve"> of the years since its two-year compliance date or its most recent EAPR, whichever was later.  </w:t>
            </w:r>
          </w:p>
          <w:p w:rsidR="001E5494" w:rsidRPr="000C2928" w:rsidRDefault="038B5C8C" w:rsidP="001E5494">
            <w:pPr>
              <w:pStyle w:val="ListParagraph"/>
              <w:spacing w:after="120"/>
              <w:ind w:left="144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 xml:space="preserve">Indicate the years for which the sponsor conducted the Annual </w:t>
            </w:r>
            <w:r w:rsidR="00A15ABC" w:rsidRPr="000C2928">
              <w:rPr>
                <w:rFonts w:asciiTheme="majorHAnsi" w:hAnsiTheme="majorHAnsi" w:cs="Arial"/>
              </w:rPr>
              <w:t xml:space="preserve">Review of </w:t>
            </w:r>
            <w:r w:rsidRPr="000C2928">
              <w:rPr>
                <w:rFonts w:asciiTheme="majorHAnsi" w:hAnsiTheme="majorHAnsi" w:cs="Arial"/>
              </w:rPr>
              <w:t>Personnel</w:t>
            </w:r>
            <w:r w:rsidR="334F2D05" w:rsidRPr="000C2928">
              <w:rPr>
                <w:rFonts w:asciiTheme="majorHAnsi" w:hAnsiTheme="majorHAnsi" w:cs="Arial"/>
              </w:rPr>
              <w:t xml:space="preserve"> </w:t>
            </w:r>
            <w:r w:rsidR="00A15ABC" w:rsidRPr="000C2928">
              <w:rPr>
                <w:rFonts w:asciiTheme="majorHAnsi" w:hAnsiTheme="majorHAnsi" w:cs="Arial"/>
              </w:rPr>
              <w:t>Processes</w:t>
            </w:r>
            <w:r w:rsidRPr="000C2928">
              <w:rPr>
                <w:rFonts w:asciiTheme="majorHAnsi" w:hAnsiTheme="majorHAnsi" w:cs="Arial"/>
              </w:rPr>
              <w:t>: __________________________________________</w:t>
            </w:r>
          </w:p>
          <w:p w:rsidR="009025DC" w:rsidRPr="005D7E1A" w:rsidRDefault="001E5494" w:rsidP="000C2928">
            <w:pPr>
              <w:spacing w:after="120"/>
              <w:ind w:left="1440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72E8B">
              <w:rPr>
                <w:rFonts w:asciiTheme="majorHAnsi" w:hAnsiTheme="majorHAnsi" w:cs="Arial"/>
                <w:i/>
                <w:sz w:val="20"/>
                <w:szCs w:val="20"/>
              </w:rPr>
              <w:t>If the answer to item 1(b) is yes, evaluate all the Annual</w:t>
            </w:r>
            <w:r w:rsidR="00144AE1" w:rsidRPr="00E72E8B">
              <w:rPr>
                <w:rFonts w:asciiTheme="majorHAnsi" w:hAnsiTheme="majorHAnsi" w:cs="Arial"/>
                <w:i/>
                <w:sz w:val="20"/>
                <w:szCs w:val="20"/>
              </w:rPr>
              <w:t xml:space="preserve"> Reviews of Personnel </w:t>
            </w:r>
            <w:r w:rsidRPr="00E72E8B">
              <w:rPr>
                <w:rFonts w:asciiTheme="majorHAnsi" w:hAnsiTheme="majorHAnsi" w:cs="Arial"/>
                <w:i/>
                <w:sz w:val="20"/>
                <w:szCs w:val="20"/>
              </w:rPr>
              <w:t>Processes that the sponsor conducted during this period (using items 2-4 below).</w:t>
            </w:r>
          </w:p>
          <w:p w:rsidR="001E5494" w:rsidRPr="00E72E8B" w:rsidRDefault="009025DC" w:rsidP="000C2928">
            <w:pPr>
              <w:spacing w:after="120"/>
              <w:ind w:left="1440"/>
              <w:rPr>
                <w:rFonts w:asciiTheme="majorHAnsi" w:hAnsiTheme="majorHAnsi" w:cs="Arial"/>
                <w:sz w:val="20"/>
                <w:szCs w:val="20"/>
              </w:rPr>
            </w:pPr>
            <w:r w:rsidRPr="00E72E8B">
              <w:rPr>
                <w:rFonts w:asciiTheme="majorHAnsi" w:hAnsiTheme="majorHAnsi" w:cs="Arial"/>
                <w:i/>
                <w:sz w:val="20"/>
                <w:szCs w:val="20"/>
              </w:rPr>
              <w:t xml:space="preserve">If the responses to items 1(a) </w:t>
            </w:r>
            <w:r w:rsidR="005725E4" w:rsidRPr="00E72E8B">
              <w:rPr>
                <w:rFonts w:asciiTheme="majorHAnsi" w:hAnsiTheme="majorHAnsi" w:cs="Arial"/>
                <w:i/>
                <w:sz w:val="20"/>
                <w:szCs w:val="20"/>
              </w:rPr>
              <w:t>or</w:t>
            </w:r>
            <w:r w:rsidRPr="00E72E8B">
              <w:rPr>
                <w:rFonts w:asciiTheme="majorHAnsi" w:hAnsiTheme="majorHAnsi" w:cs="Arial"/>
                <w:i/>
                <w:sz w:val="20"/>
                <w:szCs w:val="20"/>
              </w:rPr>
              <w:t xml:space="preserve"> (b) are no, it is a deficiency.</w:t>
            </w: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79091B" w:rsidRPr="0079091B" w:rsidTr="4154537A">
        <w:tc>
          <w:tcPr>
            <w:tcW w:w="9378" w:type="dxa"/>
            <w:gridSpan w:val="3"/>
            <w:shd w:val="clear" w:color="auto" w:fill="EEECE1" w:themeFill="background2"/>
          </w:tcPr>
          <w:p w:rsidR="001E5494" w:rsidRPr="000C2928" w:rsidRDefault="001E5494" w:rsidP="001E5494">
            <w:pPr>
              <w:pStyle w:val="ListParagraph"/>
              <w:ind w:left="693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</w:p>
        </w:tc>
      </w:tr>
      <w:tr w:rsidR="0079091B" w:rsidRPr="0079091B" w:rsidTr="4154537A">
        <w:tc>
          <w:tcPr>
            <w:tcW w:w="7578" w:type="dxa"/>
          </w:tcPr>
          <w:p w:rsidR="001E5494" w:rsidRPr="000C2928" w:rsidRDefault="003444A5" w:rsidP="00E160D6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540"/>
              </w:tabs>
              <w:spacing w:after="120"/>
              <w:ind w:left="360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  <w:r w:rsidRPr="000C2928">
              <w:rPr>
                <w:rFonts w:asciiTheme="majorHAnsi" w:hAnsiTheme="majorHAnsi" w:cs="Arial"/>
              </w:rPr>
              <w:t>Thoroughness</w:t>
            </w:r>
            <w:r w:rsidR="001E5494" w:rsidRPr="000C2928">
              <w:rPr>
                <w:rFonts w:asciiTheme="majorHAnsi" w:hAnsiTheme="majorHAnsi" w:cs="Arial"/>
              </w:rPr>
              <w:t xml:space="preserve"> of the Annual </w:t>
            </w:r>
            <w:r w:rsidR="009025DC" w:rsidRPr="000C2928">
              <w:rPr>
                <w:rFonts w:asciiTheme="majorHAnsi" w:hAnsiTheme="majorHAnsi" w:cs="Arial"/>
              </w:rPr>
              <w:t xml:space="preserve">Reviews of </w:t>
            </w:r>
            <w:r w:rsidR="001E5494" w:rsidRPr="000C2928">
              <w:rPr>
                <w:rFonts w:asciiTheme="majorHAnsi" w:hAnsiTheme="majorHAnsi" w:cs="Arial"/>
              </w:rPr>
              <w:t>Personnel</w:t>
            </w:r>
            <w:r w:rsidR="009025DC" w:rsidRPr="000C2928">
              <w:rPr>
                <w:rFonts w:asciiTheme="majorHAnsi" w:hAnsiTheme="majorHAnsi" w:cs="Arial"/>
              </w:rPr>
              <w:t xml:space="preserve"> </w:t>
            </w:r>
            <w:r w:rsidR="001E5494" w:rsidRPr="000C2928">
              <w:rPr>
                <w:rFonts w:asciiTheme="majorHAnsi" w:hAnsiTheme="majorHAnsi" w:cs="Arial"/>
              </w:rPr>
              <w:t xml:space="preserve">Processes.  </w:t>
            </w:r>
            <w:r w:rsidR="005D1592" w:rsidRPr="000C2928">
              <w:rPr>
                <w:rFonts w:asciiTheme="majorHAnsi" w:hAnsiTheme="majorHAnsi" w:cs="Arial"/>
              </w:rPr>
              <w:t>T</w:t>
            </w:r>
            <w:r w:rsidR="00A204A6" w:rsidRPr="000C2928">
              <w:rPr>
                <w:rFonts w:asciiTheme="majorHAnsi" w:hAnsiTheme="majorHAnsi" w:cs="Arial"/>
              </w:rPr>
              <w:t>he sponsor</w:t>
            </w:r>
            <w:r w:rsidR="001E5494" w:rsidRPr="000C2928">
              <w:rPr>
                <w:rFonts w:asciiTheme="majorHAnsi" w:hAnsiTheme="majorHAnsi" w:cs="Arial"/>
              </w:rPr>
              <w:t xml:space="preserve"> </w:t>
            </w:r>
            <w:r w:rsidR="00A204A6" w:rsidRPr="000C2928">
              <w:rPr>
                <w:rFonts w:asciiTheme="majorHAnsi" w:hAnsiTheme="majorHAnsi" w:cs="Arial"/>
              </w:rPr>
              <w:t xml:space="preserve">thoroughly considered whether </w:t>
            </w:r>
            <w:r w:rsidR="001E5494" w:rsidRPr="000C2928">
              <w:rPr>
                <w:rFonts w:asciiTheme="majorHAnsi" w:hAnsiTheme="majorHAnsi" w:cs="Arial"/>
              </w:rPr>
              <w:t xml:space="preserve">each of the </w:t>
            </w:r>
            <w:r w:rsidR="00CF22ED" w:rsidRPr="000C2928">
              <w:rPr>
                <w:rFonts w:asciiTheme="majorHAnsi" w:hAnsiTheme="majorHAnsi" w:cs="Arial"/>
              </w:rPr>
              <w:t>below</w:t>
            </w:r>
            <w:r w:rsidR="001E5494" w:rsidRPr="000C2928">
              <w:rPr>
                <w:rFonts w:asciiTheme="majorHAnsi" w:hAnsiTheme="majorHAnsi" w:cs="Arial"/>
              </w:rPr>
              <w:t xml:space="preserve"> aspects of the program</w:t>
            </w:r>
            <w:r w:rsidR="00CF22ED" w:rsidRPr="000C2928">
              <w:rPr>
                <w:rFonts w:asciiTheme="majorHAnsi" w:hAnsiTheme="majorHAnsi" w:cs="Arial"/>
              </w:rPr>
              <w:t xml:space="preserve"> </w:t>
            </w:r>
            <w:r w:rsidR="00A204A6" w:rsidRPr="000C2928">
              <w:rPr>
                <w:rFonts w:asciiTheme="majorHAnsi" w:hAnsiTheme="majorHAnsi" w:cs="Arial"/>
              </w:rPr>
              <w:t>created a barrier to equal opportunity for any protected demographic group</w:t>
            </w:r>
            <w:r w:rsidR="001E5494" w:rsidRPr="000C2928">
              <w:rPr>
                <w:rFonts w:asciiTheme="majorHAnsi" w:hAnsiTheme="majorHAnsi" w:cs="Arial"/>
              </w:rPr>
              <w:t xml:space="preserve">.  (29 CFR § 30.9)  </w:t>
            </w:r>
          </w:p>
          <w:p w:rsidR="00DF5D9D" w:rsidRPr="000C2928" w:rsidRDefault="00DF5D9D" w:rsidP="000C2928">
            <w:pPr>
              <w:pStyle w:val="ListParagraph"/>
              <w:tabs>
                <w:tab w:val="left" w:pos="2520"/>
                <w:tab w:val="left" w:pos="2610"/>
              </w:tabs>
              <w:autoSpaceDE w:val="0"/>
              <w:autoSpaceDN w:val="0"/>
              <w:adjustRightInd w:val="0"/>
              <w:spacing w:after="120"/>
              <w:ind w:left="1440"/>
              <w:rPr>
                <w:rFonts w:asciiTheme="majorHAnsi" w:hAnsiTheme="majorHAnsi" w:cstheme="minorHAnsi"/>
                <w:i/>
                <w:iCs/>
                <w:sz w:val="20"/>
                <w:szCs w:val="20"/>
              </w:rPr>
            </w:pPr>
            <w:r w:rsidRPr="000C2928">
              <w:rPr>
                <w:rFonts w:asciiTheme="majorHAnsi" w:hAnsiTheme="majorHAnsi" w:cstheme="minorHAnsi"/>
                <w:i/>
                <w:iCs/>
                <w:sz w:val="20"/>
                <w:szCs w:val="20"/>
              </w:rPr>
              <w:t xml:space="preserve">If the sponsor did not consider an aspect of its program listed in items 2(a)-(j) below at all, check ‘no.’  </w:t>
            </w:r>
          </w:p>
          <w:p w:rsidR="00F26F7F" w:rsidRPr="000C2928" w:rsidRDefault="00DF5D9D" w:rsidP="000C2928">
            <w:pPr>
              <w:pStyle w:val="ListParagraph"/>
              <w:tabs>
                <w:tab w:val="left" w:pos="2520"/>
                <w:tab w:val="left" w:pos="2610"/>
              </w:tabs>
              <w:autoSpaceDE w:val="0"/>
              <w:autoSpaceDN w:val="0"/>
              <w:adjustRightInd w:val="0"/>
              <w:spacing w:after="120"/>
              <w:ind w:left="144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0C2928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If the sponsor considered an aspect, but </w:t>
            </w:r>
            <w:r w:rsidR="003444A5" w:rsidRPr="000C2928">
              <w:rPr>
                <w:rFonts w:asciiTheme="majorHAnsi" w:hAnsiTheme="majorHAnsi"/>
                <w:i/>
                <w:iCs/>
                <w:sz w:val="20"/>
                <w:szCs w:val="20"/>
              </w:rPr>
              <w:t>not thoroughly</w:t>
            </w:r>
            <w:r w:rsidRPr="000C2928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, check ‘no’ and record the reason(s) for your </w:t>
            </w:r>
            <w:r w:rsidR="003444A5" w:rsidRPr="000C2928">
              <w:rPr>
                <w:rFonts w:asciiTheme="majorHAnsi" w:hAnsiTheme="majorHAnsi"/>
                <w:i/>
                <w:iCs/>
                <w:sz w:val="20"/>
                <w:szCs w:val="20"/>
              </w:rPr>
              <w:t>evaluation where indicated</w:t>
            </w:r>
            <w:r w:rsidRPr="000C2928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. </w:t>
            </w:r>
            <w:r w:rsidR="003444A5" w:rsidRPr="000C2928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</w:t>
            </w:r>
            <w:r w:rsidRPr="000C2928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See instructions for how to </w:t>
            </w:r>
            <w:r w:rsidR="003444A5" w:rsidRPr="000C2928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evaluate the thoroughness of the sponsor’s consideration </w:t>
            </w:r>
            <w:r w:rsidRPr="000C2928">
              <w:rPr>
                <w:rFonts w:asciiTheme="majorHAnsi" w:hAnsiTheme="majorHAnsi"/>
                <w:i/>
                <w:iCs/>
                <w:sz w:val="20"/>
                <w:szCs w:val="20"/>
              </w:rPr>
              <w:t>in the Manual (Chapter 5).</w:t>
            </w:r>
            <w:r w:rsidR="003444A5" w:rsidRPr="000C2928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gridSpan w:val="2"/>
            <w:shd w:val="clear" w:color="auto" w:fill="EEECE1" w:themeFill="background2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79091B" w:rsidRPr="0079091B" w:rsidTr="4154537A">
        <w:tc>
          <w:tcPr>
            <w:tcW w:w="7578" w:type="dxa"/>
          </w:tcPr>
          <w:p w:rsidR="001E5494" w:rsidRPr="000C2928" w:rsidRDefault="001E5494" w:rsidP="003444A5">
            <w:pPr>
              <w:pStyle w:val="ListParagraph"/>
              <w:numPr>
                <w:ilvl w:val="2"/>
                <w:numId w:val="10"/>
              </w:numPr>
              <w:autoSpaceDE w:val="0"/>
              <w:autoSpaceDN w:val="0"/>
              <w:adjustRightInd w:val="0"/>
              <w:ind w:left="7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Qualifications for apprenticeship</w:t>
            </w:r>
          </w:p>
          <w:p w:rsidR="003444A5" w:rsidRPr="000C2928" w:rsidRDefault="4ADFEE6B" w:rsidP="4154537A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i/>
                <w:iCs/>
              </w:rPr>
            </w:pPr>
            <w:r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 xml:space="preserve">If no, </w:t>
            </w:r>
            <w:r w:rsidR="27287E29"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reason for evaluation</w:t>
            </w:r>
            <w:r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:</w:t>
            </w:r>
            <w:r w:rsidRPr="000C2928">
              <w:rPr>
                <w:rFonts w:asciiTheme="majorHAnsi" w:hAnsiTheme="majorHAnsi" w:cs="Arial"/>
                <w:i/>
                <w:iCs/>
              </w:rPr>
              <w:t xml:space="preserve"> ___________________________________________________</w:t>
            </w: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79091B" w:rsidRPr="0079091B" w:rsidTr="4154537A">
        <w:tc>
          <w:tcPr>
            <w:tcW w:w="7578" w:type="dxa"/>
          </w:tcPr>
          <w:p w:rsidR="001E5494" w:rsidRPr="000C2928" w:rsidRDefault="001E5494" w:rsidP="003444A5">
            <w:pPr>
              <w:pStyle w:val="ListParagraph"/>
              <w:numPr>
                <w:ilvl w:val="2"/>
                <w:numId w:val="10"/>
              </w:numPr>
              <w:ind w:left="720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  <w:r w:rsidRPr="000C2928">
              <w:rPr>
                <w:rFonts w:asciiTheme="majorHAnsi" w:hAnsiTheme="majorHAnsi" w:cs="Arial"/>
              </w:rPr>
              <w:t>Application and selection procedures</w:t>
            </w:r>
          </w:p>
          <w:p w:rsidR="003444A5" w:rsidRPr="000C2928" w:rsidRDefault="1DE9665E" w:rsidP="4154537A">
            <w:pPr>
              <w:spacing w:after="120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  <w:r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If no, reason for evaluation</w:t>
            </w:r>
            <w:r w:rsidR="4ADFEE6B"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:</w:t>
            </w:r>
            <w:r w:rsidR="4ADFEE6B" w:rsidRPr="000C2928">
              <w:rPr>
                <w:rFonts w:asciiTheme="majorHAnsi" w:hAnsiTheme="majorHAnsi" w:cs="Arial"/>
                <w:i/>
                <w:iCs/>
              </w:rPr>
              <w:t xml:space="preserve"> ___________________________________________________</w:t>
            </w: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79091B" w:rsidRPr="0079091B" w:rsidTr="4154537A">
        <w:tc>
          <w:tcPr>
            <w:tcW w:w="7578" w:type="dxa"/>
          </w:tcPr>
          <w:p w:rsidR="001E5494" w:rsidRPr="000C2928" w:rsidRDefault="001E5494" w:rsidP="003444A5">
            <w:pPr>
              <w:pStyle w:val="ListParagraph"/>
              <w:numPr>
                <w:ilvl w:val="2"/>
                <w:numId w:val="10"/>
              </w:numPr>
              <w:ind w:left="7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Wages</w:t>
            </w:r>
          </w:p>
          <w:p w:rsidR="003444A5" w:rsidRPr="000C2928" w:rsidRDefault="1DE9665E" w:rsidP="003444A5">
            <w:pPr>
              <w:spacing w:after="1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If no, reason for evaluation</w:t>
            </w:r>
            <w:r w:rsidR="4ADFEE6B"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:</w:t>
            </w:r>
            <w:r w:rsidR="4ADFEE6B" w:rsidRPr="000C2928">
              <w:rPr>
                <w:rFonts w:asciiTheme="majorHAnsi" w:hAnsiTheme="majorHAnsi" w:cs="Arial"/>
                <w:i/>
                <w:iCs/>
              </w:rPr>
              <w:t xml:space="preserve"> ___________________________________________________</w:t>
            </w: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79091B" w:rsidRPr="0079091B" w:rsidTr="4154537A">
        <w:tc>
          <w:tcPr>
            <w:tcW w:w="7578" w:type="dxa"/>
          </w:tcPr>
          <w:p w:rsidR="001E5494" w:rsidRPr="000C2928" w:rsidRDefault="001E5494" w:rsidP="003444A5">
            <w:pPr>
              <w:pStyle w:val="ListParagraph"/>
              <w:numPr>
                <w:ilvl w:val="2"/>
                <w:numId w:val="10"/>
              </w:numPr>
              <w:ind w:left="7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Outreach and recruitment activities</w:t>
            </w:r>
          </w:p>
          <w:p w:rsidR="003444A5" w:rsidRPr="000C2928" w:rsidRDefault="1DE9665E" w:rsidP="003444A5">
            <w:pPr>
              <w:spacing w:after="1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If no, reason for evaluation</w:t>
            </w:r>
            <w:r w:rsidR="4ADFEE6B"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:</w:t>
            </w:r>
            <w:r w:rsidR="4ADFEE6B" w:rsidRPr="000C2928">
              <w:rPr>
                <w:rFonts w:asciiTheme="majorHAnsi" w:hAnsiTheme="majorHAnsi" w:cs="Arial"/>
                <w:i/>
                <w:iCs/>
              </w:rPr>
              <w:t xml:space="preserve"> ___________________________________________________</w:t>
            </w: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79091B" w:rsidRPr="0079091B" w:rsidTr="4154537A">
        <w:trPr>
          <w:trHeight w:val="233"/>
        </w:trPr>
        <w:tc>
          <w:tcPr>
            <w:tcW w:w="7578" w:type="dxa"/>
          </w:tcPr>
          <w:p w:rsidR="001E5494" w:rsidRPr="000C2928" w:rsidRDefault="001E5494" w:rsidP="003444A5">
            <w:pPr>
              <w:pStyle w:val="ListParagraph"/>
              <w:numPr>
                <w:ilvl w:val="2"/>
                <w:numId w:val="10"/>
              </w:numPr>
              <w:ind w:left="7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Advancement opportunities and promotions</w:t>
            </w:r>
          </w:p>
          <w:p w:rsidR="003444A5" w:rsidRPr="000C2928" w:rsidRDefault="1DE9665E" w:rsidP="003444A5">
            <w:pPr>
              <w:spacing w:after="1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If no, reason for evaluation</w:t>
            </w:r>
            <w:r w:rsidR="4ADFEE6B"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:</w:t>
            </w:r>
            <w:r w:rsidR="4ADFEE6B" w:rsidRPr="000C2928">
              <w:rPr>
                <w:rFonts w:asciiTheme="majorHAnsi" w:hAnsiTheme="majorHAnsi" w:cs="Arial"/>
                <w:i/>
                <w:iCs/>
              </w:rPr>
              <w:t xml:space="preserve"> ___________________________________________________</w:t>
            </w: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79091B" w:rsidRPr="0079091B" w:rsidTr="4154537A">
        <w:tc>
          <w:tcPr>
            <w:tcW w:w="7578" w:type="dxa"/>
          </w:tcPr>
          <w:p w:rsidR="001E5494" w:rsidRPr="000C2928" w:rsidRDefault="001E5494" w:rsidP="003444A5">
            <w:pPr>
              <w:pStyle w:val="ListParagraph"/>
              <w:numPr>
                <w:ilvl w:val="2"/>
                <w:numId w:val="10"/>
              </w:numPr>
              <w:ind w:left="7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Work assignments and rotations among all work processes of the occupation</w:t>
            </w:r>
          </w:p>
          <w:p w:rsidR="003444A5" w:rsidRPr="000C2928" w:rsidRDefault="1DE9665E" w:rsidP="003444A5">
            <w:pPr>
              <w:spacing w:after="1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If no, reason for evaluation</w:t>
            </w:r>
            <w:r w:rsidR="4ADFEE6B"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:</w:t>
            </w:r>
            <w:r w:rsidR="4ADFEE6B" w:rsidRPr="000C2928">
              <w:rPr>
                <w:rFonts w:asciiTheme="majorHAnsi" w:hAnsiTheme="majorHAnsi" w:cs="Arial"/>
                <w:i/>
                <w:iCs/>
              </w:rPr>
              <w:t xml:space="preserve"> ___________________________________________________</w:t>
            </w: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79091B" w:rsidRPr="0079091B" w:rsidTr="4154537A">
        <w:tc>
          <w:tcPr>
            <w:tcW w:w="7578" w:type="dxa"/>
          </w:tcPr>
          <w:p w:rsidR="001E5494" w:rsidRPr="000C2928" w:rsidRDefault="001E5494" w:rsidP="003444A5">
            <w:pPr>
              <w:pStyle w:val="ListParagraph"/>
              <w:numPr>
                <w:ilvl w:val="2"/>
                <w:numId w:val="10"/>
              </w:numPr>
              <w:ind w:left="7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Evaluations of job performance</w:t>
            </w:r>
          </w:p>
          <w:p w:rsidR="003444A5" w:rsidRPr="000C2928" w:rsidRDefault="1DE9665E" w:rsidP="003444A5">
            <w:pPr>
              <w:spacing w:after="1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If no, reason for evaluation</w:t>
            </w:r>
            <w:r w:rsidR="4ADFEE6B"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:</w:t>
            </w:r>
            <w:r w:rsidR="4ADFEE6B" w:rsidRPr="000C2928">
              <w:rPr>
                <w:rFonts w:asciiTheme="majorHAnsi" w:hAnsiTheme="majorHAnsi" w:cs="Arial"/>
                <w:i/>
                <w:iCs/>
              </w:rPr>
              <w:t xml:space="preserve"> ___________________________________________________</w:t>
            </w: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79091B" w:rsidRPr="0079091B" w:rsidTr="4154537A">
        <w:tc>
          <w:tcPr>
            <w:tcW w:w="7578" w:type="dxa"/>
          </w:tcPr>
          <w:p w:rsidR="001E5494" w:rsidRPr="000C2928" w:rsidRDefault="001E5494" w:rsidP="003444A5">
            <w:pPr>
              <w:pStyle w:val="ListParagraph"/>
              <w:numPr>
                <w:ilvl w:val="2"/>
                <w:numId w:val="10"/>
              </w:numPr>
              <w:ind w:left="7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Disciplinary actions</w:t>
            </w:r>
          </w:p>
          <w:p w:rsidR="003444A5" w:rsidRPr="000C2928" w:rsidRDefault="1DE9665E" w:rsidP="003444A5">
            <w:pPr>
              <w:spacing w:after="1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If no, reason for evaluation</w:t>
            </w:r>
            <w:r w:rsidR="4ADFEE6B"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:</w:t>
            </w:r>
            <w:r w:rsidR="4ADFEE6B" w:rsidRPr="000C2928">
              <w:rPr>
                <w:rFonts w:asciiTheme="majorHAnsi" w:hAnsiTheme="majorHAnsi" w:cs="Arial"/>
                <w:i/>
                <w:iCs/>
              </w:rPr>
              <w:t xml:space="preserve"> ___________________________________________________</w:t>
            </w: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79091B" w:rsidRPr="0079091B" w:rsidTr="4154537A">
        <w:tc>
          <w:tcPr>
            <w:tcW w:w="7578" w:type="dxa"/>
          </w:tcPr>
          <w:p w:rsidR="001E5494" w:rsidRPr="000C2928" w:rsidRDefault="001E5494" w:rsidP="003444A5">
            <w:pPr>
              <w:pStyle w:val="ListParagraph"/>
              <w:numPr>
                <w:ilvl w:val="2"/>
                <w:numId w:val="10"/>
              </w:numPr>
              <w:ind w:left="7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Handling of requests for reasonable accommodations</w:t>
            </w:r>
          </w:p>
          <w:p w:rsidR="003444A5" w:rsidRPr="000C2928" w:rsidRDefault="1DE9665E" w:rsidP="003444A5">
            <w:pPr>
              <w:spacing w:after="1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If no, reason for evaluation</w:t>
            </w:r>
            <w:r w:rsidR="4ADFEE6B"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:</w:t>
            </w:r>
            <w:r w:rsidR="4ADFEE6B" w:rsidRPr="000C2928">
              <w:rPr>
                <w:rFonts w:asciiTheme="majorHAnsi" w:hAnsiTheme="majorHAnsi" w:cs="Arial"/>
                <w:i/>
                <w:iCs/>
              </w:rPr>
              <w:t xml:space="preserve"> ___________________________________________________</w:t>
            </w: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79091B" w:rsidRPr="0079091B" w:rsidTr="4154537A">
        <w:tc>
          <w:tcPr>
            <w:tcW w:w="7578" w:type="dxa"/>
          </w:tcPr>
          <w:p w:rsidR="001E5494" w:rsidRPr="000C2928" w:rsidRDefault="001E5494" w:rsidP="003444A5">
            <w:pPr>
              <w:pStyle w:val="ListParagraph"/>
              <w:numPr>
                <w:ilvl w:val="2"/>
                <w:numId w:val="10"/>
              </w:numPr>
              <w:ind w:left="7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The program’s accessibility to IWDs (including the accessibility of information and communication technology)</w:t>
            </w:r>
          </w:p>
          <w:p w:rsidR="003444A5" w:rsidRPr="000C2928" w:rsidRDefault="1DE9665E" w:rsidP="003444A5">
            <w:pPr>
              <w:spacing w:after="1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If no, reason for evaluation</w:t>
            </w:r>
            <w:r w:rsidR="4ADFEE6B"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:</w:t>
            </w:r>
            <w:r w:rsidR="4ADFEE6B" w:rsidRPr="000C2928">
              <w:rPr>
                <w:rFonts w:asciiTheme="majorHAnsi" w:hAnsiTheme="majorHAnsi" w:cs="Arial"/>
                <w:i/>
                <w:iCs/>
              </w:rPr>
              <w:t xml:space="preserve"> ___________________________________________________</w:t>
            </w: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79091B" w:rsidRPr="0079091B" w:rsidTr="4154537A">
        <w:tc>
          <w:tcPr>
            <w:tcW w:w="9378" w:type="dxa"/>
            <w:gridSpan w:val="3"/>
            <w:shd w:val="clear" w:color="auto" w:fill="EEECE1" w:themeFill="background2"/>
          </w:tcPr>
          <w:p w:rsidR="001E5494" w:rsidRPr="000C2928" w:rsidRDefault="001E5494" w:rsidP="001E5494">
            <w:pPr>
              <w:pStyle w:val="ListParagraph"/>
              <w:ind w:left="693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</w:p>
        </w:tc>
      </w:tr>
      <w:tr w:rsidR="0079091B" w:rsidRPr="0079091B" w:rsidTr="4154537A">
        <w:tc>
          <w:tcPr>
            <w:tcW w:w="7578" w:type="dxa"/>
          </w:tcPr>
          <w:p w:rsidR="005D1592" w:rsidRPr="000C2928" w:rsidRDefault="001E5494" w:rsidP="005D1592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120"/>
              <w:ind w:left="333"/>
              <w:rPr>
                <w:rFonts w:asciiTheme="majorHAnsi" w:hAnsiTheme="majorHAnsi" w:cs="Arial"/>
              </w:rPr>
            </w:pPr>
            <w:bookmarkStart w:id="4" w:name="_Hlk15038021"/>
            <w:r w:rsidRPr="000C2928">
              <w:rPr>
                <w:rFonts w:asciiTheme="majorHAnsi" w:hAnsiTheme="majorHAnsi" w:cs="Arial"/>
              </w:rPr>
              <w:t xml:space="preserve">Sponsor’s response to its </w:t>
            </w:r>
            <w:r w:rsidR="005D1592" w:rsidRPr="000C2928">
              <w:rPr>
                <w:rFonts w:asciiTheme="majorHAnsi" w:hAnsiTheme="majorHAnsi" w:cs="Arial"/>
              </w:rPr>
              <w:t>evaluation of its program.</w:t>
            </w:r>
            <w:r w:rsidRPr="000C2928">
              <w:rPr>
                <w:rFonts w:asciiTheme="majorHAnsi" w:hAnsiTheme="majorHAnsi" w:cs="Arial"/>
              </w:rPr>
              <w:t xml:space="preserve"> </w:t>
            </w:r>
            <w:r w:rsidR="005D7E1A">
              <w:rPr>
                <w:rFonts w:asciiTheme="majorHAnsi" w:hAnsiTheme="majorHAnsi" w:cs="Arial"/>
              </w:rPr>
              <w:t xml:space="preserve"> </w:t>
            </w:r>
            <w:r w:rsidRPr="000C2928">
              <w:rPr>
                <w:rFonts w:asciiTheme="majorHAnsi" w:hAnsiTheme="majorHAnsi" w:cs="Arial"/>
              </w:rPr>
              <w:t>The sponsor modified its policies and practices</w:t>
            </w:r>
            <w:r w:rsidR="005D1592" w:rsidRPr="000C2928">
              <w:rPr>
                <w:rFonts w:asciiTheme="majorHAnsi" w:hAnsiTheme="majorHAnsi" w:cs="Arial"/>
              </w:rPr>
              <w:t xml:space="preserve"> – </w:t>
            </w:r>
          </w:p>
        </w:tc>
        <w:tc>
          <w:tcPr>
            <w:tcW w:w="1800" w:type="dxa"/>
            <w:gridSpan w:val="2"/>
            <w:shd w:val="clear" w:color="auto" w:fill="EEECE1" w:themeFill="background2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79091B" w:rsidRPr="0079091B" w:rsidTr="4154537A">
        <w:tc>
          <w:tcPr>
            <w:tcW w:w="7578" w:type="dxa"/>
          </w:tcPr>
          <w:p w:rsidR="001E5494" w:rsidRPr="000C2928" w:rsidRDefault="038B5C8C" w:rsidP="00144AE1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 xml:space="preserve">Where it found in its Annual </w:t>
            </w:r>
            <w:r w:rsidR="00144AE1" w:rsidRPr="000C2928">
              <w:rPr>
                <w:rFonts w:asciiTheme="majorHAnsi" w:hAnsiTheme="majorHAnsi" w:cs="Arial"/>
              </w:rPr>
              <w:t xml:space="preserve">Review of </w:t>
            </w:r>
            <w:r w:rsidRPr="000C2928">
              <w:rPr>
                <w:rFonts w:asciiTheme="majorHAnsi" w:hAnsiTheme="majorHAnsi" w:cs="Arial"/>
              </w:rPr>
              <w:t>Personnel</w:t>
            </w:r>
            <w:r w:rsidR="0A9BB83F" w:rsidRPr="000C2928">
              <w:rPr>
                <w:rFonts w:asciiTheme="majorHAnsi" w:hAnsiTheme="majorHAnsi" w:cs="Arial"/>
              </w:rPr>
              <w:t xml:space="preserve"> </w:t>
            </w:r>
            <w:r w:rsidRPr="000C2928">
              <w:rPr>
                <w:rFonts w:asciiTheme="majorHAnsi" w:hAnsiTheme="majorHAnsi" w:cs="Arial"/>
              </w:rPr>
              <w:t>Processes</w:t>
            </w:r>
            <w:r w:rsidR="00144AE1" w:rsidRPr="000C2928">
              <w:rPr>
                <w:rFonts w:asciiTheme="majorHAnsi" w:hAnsiTheme="majorHAnsi" w:cs="Arial"/>
              </w:rPr>
              <w:t xml:space="preserve"> </w:t>
            </w:r>
            <w:r w:rsidRPr="000C2928">
              <w:rPr>
                <w:rFonts w:asciiTheme="majorHAnsi" w:hAnsiTheme="majorHAnsi" w:cs="Arial"/>
              </w:rPr>
              <w:t xml:space="preserve">that </w:t>
            </w:r>
            <w:r w:rsidR="5682A996" w:rsidRPr="000C2928">
              <w:rPr>
                <w:rFonts w:asciiTheme="majorHAnsi" w:hAnsiTheme="majorHAnsi" w:cs="Arial"/>
              </w:rPr>
              <w:t xml:space="preserve">any </w:t>
            </w:r>
            <w:r w:rsidRPr="000C2928">
              <w:rPr>
                <w:rFonts w:asciiTheme="majorHAnsi" w:hAnsiTheme="majorHAnsi" w:cs="Arial"/>
              </w:rPr>
              <w:t>such polic</w:t>
            </w:r>
            <w:r w:rsidR="5682A996" w:rsidRPr="000C2928">
              <w:rPr>
                <w:rFonts w:asciiTheme="majorHAnsi" w:hAnsiTheme="majorHAnsi" w:cs="Arial"/>
              </w:rPr>
              <w:t>y</w:t>
            </w:r>
            <w:r w:rsidRPr="000C2928">
              <w:rPr>
                <w:rFonts w:asciiTheme="majorHAnsi" w:hAnsiTheme="majorHAnsi" w:cs="Arial"/>
              </w:rPr>
              <w:t xml:space="preserve"> or practice created a barrier to equal opportunity for any protected demographic group.</w:t>
            </w: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79091B" w:rsidRPr="0079091B" w:rsidTr="4154537A">
        <w:tc>
          <w:tcPr>
            <w:tcW w:w="7578" w:type="dxa"/>
          </w:tcPr>
          <w:p w:rsidR="001E5494" w:rsidRPr="000C2928" w:rsidRDefault="5DE18D7A" w:rsidP="008358CC">
            <w:pPr>
              <w:pStyle w:val="ListParagraph"/>
              <w:numPr>
                <w:ilvl w:val="0"/>
                <w:numId w:val="12"/>
              </w:numPr>
              <w:spacing w:after="1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 xml:space="preserve">If it set goals for any demographic group during its last </w:t>
            </w:r>
            <w:r w:rsidR="184D94EB" w:rsidRPr="000C2928">
              <w:rPr>
                <w:rFonts w:asciiTheme="majorHAnsi" w:hAnsiTheme="majorHAnsi" w:cs="Arial"/>
              </w:rPr>
              <w:t>Affirmative Action Plan</w:t>
            </w:r>
            <w:r w:rsidR="5E7F41C8" w:rsidRPr="000C2928">
              <w:rPr>
                <w:rFonts w:asciiTheme="majorHAnsi" w:hAnsiTheme="majorHAnsi" w:cs="Arial"/>
              </w:rPr>
              <w:t xml:space="preserve"> and</w:t>
            </w:r>
            <w:r w:rsidRPr="000C2928">
              <w:rPr>
                <w:rFonts w:asciiTheme="majorHAnsi" w:hAnsiTheme="majorHAnsi" w:cs="Arial"/>
              </w:rPr>
              <w:t xml:space="preserve"> it failed to achieve or make reasonable progress toward those goals.</w:t>
            </w: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</w:tr>
      <w:bookmarkEnd w:id="4"/>
      <w:tr w:rsidR="0079091B" w:rsidRPr="0079091B" w:rsidTr="4154537A">
        <w:tc>
          <w:tcPr>
            <w:tcW w:w="9378" w:type="dxa"/>
            <w:gridSpan w:val="3"/>
            <w:shd w:val="clear" w:color="auto" w:fill="EEECE1" w:themeFill="background2"/>
          </w:tcPr>
          <w:p w:rsidR="001E5494" w:rsidRPr="000C2928" w:rsidRDefault="001E5494" w:rsidP="001E5494">
            <w:pPr>
              <w:pStyle w:val="ListParagraph"/>
              <w:autoSpaceDE w:val="0"/>
              <w:autoSpaceDN w:val="0"/>
              <w:adjustRightInd w:val="0"/>
              <w:ind w:left="693"/>
              <w:rPr>
                <w:rFonts w:asciiTheme="majorHAnsi" w:hAnsiTheme="majorHAnsi" w:cs="Arial"/>
              </w:rPr>
            </w:pPr>
          </w:p>
        </w:tc>
      </w:tr>
      <w:tr w:rsidR="0079091B" w:rsidRPr="0079091B" w:rsidTr="4154537A">
        <w:tc>
          <w:tcPr>
            <w:tcW w:w="7578" w:type="dxa"/>
          </w:tcPr>
          <w:p w:rsidR="001E5494" w:rsidRPr="000C2928" w:rsidRDefault="038B5C8C" w:rsidP="001E5494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120"/>
              <w:ind w:left="333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Incorporation into A</w:t>
            </w:r>
            <w:r w:rsidR="00144AE1" w:rsidRPr="000C2928">
              <w:rPr>
                <w:rFonts w:asciiTheme="majorHAnsi" w:hAnsiTheme="majorHAnsi" w:cs="Arial"/>
              </w:rPr>
              <w:t xml:space="preserve">ffirmative </w:t>
            </w:r>
            <w:r w:rsidRPr="000C2928">
              <w:rPr>
                <w:rFonts w:asciiTheme="majorHAnsi" w:hAnsiTheme="majorHAnsi" w:cs="Arial"/>
              </w:rPr>
              <w:t>A</w:t>
            </w:r>
            <w:r w:rsidR="00144AE1" w:rsidRPr="000C2928">
              <w:rPr>
                <w:rFonts w:asciiTheme="majorHAnsi" w:hAnsiTheme="majorHAnsi" w:cs="Arial"/>
              </w:rPr>
              <w:t xml:space="preserve">ction </w:t>
            </w:r>
            <w:r w:rsidRPr="000C2928">
              <w:rPr>
                <w:rFonts w:asciiTheme="majorHAnsi" w:hAnsiTheme="majorHAnsi" w:cs="Arial"/>
              </w:rPr>
              <w:t>P</w:t>
            </w:r>
            <w:r w:rsidR="00144AE1" w:rsidRPr="000C2928">
              <w:rPr>
                <w:rFonts w:asciiTheme="majorHAnsi" w:hAnsiTheme="majorHAnsi" w:cs="Arial"/>
              </w:rPr>
              <w:t>lan</w:t>
            </w:r>
            <w:r w:rsidRPr="000C2928">
              <w:rPr>
                <w:rFonts w:asciiTheme="majorHAnsi" w:hAnsiTheme="majorHAnsi" w:cs="Arial"/>
              </w:rPr>
              <w:t xml:space="preserve"> and Standards</w:t>
            </w:r>
          </w:p>
        </w:tc>
        <w:tc>
          <w:tcPr>
            <w:tcW w:w="1800" w:type="dxa"/>
            <w:gridSpan w:val="2"/>
            <w:shd w:val="clear" w:color="auto" w:fill="EEECE1" w:themeFill="background2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79091B" w:rsidRPr="0079091B" w:rsidTr="4154537A">
        <w:tc>
          <w:tcPr>
            <w:tcW w:w="7578" w:type="dxa"/>
          </w:tcPr>
          <w:p w:rsidR="001E5494" w:rsidRPr="000C2928" w:rsidRDefault="038B5C8C" w:rsidP="005D1592">
            <w:pPr>
              <w:pStyle w:val="Heading4"/>
              <w:numPr>
                <w:ilvl w:val="0"/>
                <w:numId w:val="13"/>
              </w:numPr>
              <w:ind w:left="720"/>
              <w:outlineLvl w:val="3"/>
              <w:rPr>
                <w:rFonts w:asciiTheme="majorHAnsi" w:hAnsiTheme="majorHAnsi" w:cs="Arial"/>
                <w:b w:val="0"/>
                <w:bCs w:val="0"/>
              </w:rPr>
            </w:pPr>
            <w:r w:rsidRPr="000C2928">
              <w:rPr>
                <w:rFonts w:asciiTheme="majorHAnsi" w:hAnsiTheme="majorHAnsi" w:cs="Arial"/>
                <w:b w:val="0"/>
                <w:bCs w:val="0"/>
              </w:rPr>
              <w:t xml:space="preserve">The sponsor updated its written Affirmative Action Plan by describing its Annual </w:t>
            </w:r>
            <w:r w:rsidR="52FB8686" w:rsidRPr="000C2928">
              <w:rPr>
                <w:rFonts w:asciiTheme="majorHAnsi" w:hAnsiTheme="majorHAnsi" w:cs="Arial"/>
                <w:b w:val="0"/>
                <w:bCs w:val="0"/>
              </w:rPr>
              <w:t xml:space="preserve">Review of </w:t>
            </w:r>
            <w:r w:rsidRPr="000C2928">
              <w:rPr>
                <w:rFonts w:asciiTheme="majorHAnsi" w:hAnsiTheme="majorHAnsi" w:cs="Arial"/>
                <w:b w:val="0"/>
                <w:bCs w:val="0"/>
              </w:rPr>
              <w:t>Personnel</w:t>
            </w:r>
            <w:r w:rsidR="52FB8686" w:rsidRPr="000C2928">
              <w:rPr>
                <w:rFonts w:asciiTheme="majorHAnsi" w:hAnsiTheme="majorHAnsi" w:cs="Arial"/>
                <w:b w:val="0"/>
                <w:bCs w:val="0"/>
              </w:rPr>
              <w:t xml:space="preserve"> </w:t>
            </w:r>
            <w:r w:rsidRPr="000C2928">
              <w:rPr>
                <w:rFonts w:asciiTheme="majorHAnsi" w:hAnsiTheme="majorHAnsi" w:cs="Arial"/>
                <w:b w:val="0"/>
                <w:bCs w:val="0"/>
              </w:rPr>
              <w:t xml:space="preserve">Processes and identifying any modifications made (or to be made) to the program </w:t>
            </w:r>
            <w:proofErr w:type="gramStart"/>
            <w:r w:rsidRPr="000C2928">
              <w:rPr>
                <w:rFonts w:asciiTheme="majorHAnsi" w:hAnsiTheme="majorHAnsi" w:cs="Arial"/>
                <w:b w:val="0"/>
                <w:bCs w:val="0"/>
              </w:rPr>
              <w:t>as a result of</w:t>
            </w:r>
            <w:proofErr w:type="gramEnd"/>
            <w:r w:rsidRPr="000C2928">
              <w:rPr>
                <w:rFonts w:asciiTheme="majorHAnsi" w:hAnsiTheme="majorHAnsi" w:cs="Arial"/>
                <w:b w:val="0"/>
                <w:bCs w:val="0"/>
              </w:rPr>
              <w:t xml:space="preserve"> that </w:t>
            </w:r>
            <w:r w:rsidR="00144AE1" w:rsidRPr="000C2928">
              <w:rPr>
                <w:rFonts w:asciiTheme="majorHAnsi" w:hAnsiTheme="majorHAnsi" w:cs="Arial"/>
                <w:b w:val="0"/>
                <w:bCs w:val="0"/>
              </w:rPr>
              <w:t>r</w:t>
            </w:r>
            <w:r w:rsidRPr="000C2928">
              <w:rPr>
                <w:rFonts w:asciiTheme="majorHAnsi" w:hAnsiTheme="majorHAnsi" w:cs="Arial"/>
                <w:b w:val="0"/>
                <w:bCs w:val="0"/>
              </w:rPr>
              <w:t>eview.  (29 CFR § 30.9)</w:t>
            </w:r>
          </w:p>
          <w:p w:rsidR="001E5494" w:rsidRPr="009D675D" w:rsidRDefault="001E5494" w:rsidP="000C2928">
            <w:pPr>
              <w:pStyle w:val="ListParagraph"/>
              <w:spacing w:after="120"/>
              <w:ind w:left="144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E72E8B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If the sponsor used the </w:t>
            </w:r>
            <w:r w:rsidR="00144AE1" w:rsidRPr="00E72E8B">
              <w:rPr>
                <w:rFonts w:asciiTheme="majorHAnsi" w:hAnsiTheme="majorHAnsi"/>
                <w:i/>
                <w:iCs/>
                <w:sz w:val="20"/>
                <w:szCs w:val="20"/>
              </w:rPr>
              <w:t>AAP Boilerplate or AAP Builder in RAPIDS</w:t>
            </w:r>
            <w:r w:rsidRPr="005D7E1A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, you </w:t>
            </w:r>
            <w:proofErr w:type="gramStart"/>
            <w:r w:rsidRPr="005D7E1A">
              <w:rPr>
                <w:rFonts w:asciiTheme="majorHAnsi" w:hAnsiTheme="majorHAnsi"/>
                <w:i/>
                <w:iCs/>
                <w:sz w:val="20"/>
                <w:szCs w:val="20"/>
              </w:rPr>
              <w:t>can</w:t>
            </w:r>
            <w:proofErr w:type="gramEnd"/>
            <w:r w:rsidRPr="005D7E1A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find modifications made as the result of an Annual </w:t>
            </w:r>
            <w:r w:rsidR="00144AE1" w:rsidRPr="005D7E1A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Review of Personnel </w:t>
            </w:r>
            <w:r w:rsidRPr="005D7E1A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Processes in Section </w:t>
            </w:r>
            <w:r w:rsidR="005D1592" w:rsidRPr="009D675D">
              <w:rPr>
                <w:rFonts w:asciiTheme="majorHAnsi" w:hAnsiTheme="majorHAnsi"/>
                <w:i/>
                <w:iCs/>
                <w:sz w:val="20"/>
                <w:szCs w:val="20"/>
              </w:rPr>
              <w:t>VII</w:t>
            </w:r>
            <w:r w:rsidRPr="009D675D">
              <w:rPr>
                <w:rFonts w:asciiTheme="majorHAnsi" w:hAnsiTheme="maj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79091B" w:rsidRPr="0079091B" w:rsidTr="4154537A">
        <w:tc>
          <w:tcPr>
            <w:tcW w:w="7578" w:type="dxa"/>
          </w:tcPr>
          <w:p w:rsidR="001E5494" w:rsidRPr="000C2928" w:rsidRDefault="001E5494" w:rsidP="00B94E89">
            <w:pPr>
              <w:pStyle w:val="Heading4"/>
              <w:numPr>
                <w:ilvl w:val="0"/>
                <w:numId w:val="13"/>
              </w:numPr>
              <w:ind w:left="720"/>
              <w:outlineLvl w:val="3"/>
              <w:rPr>
                <w:rFonts w:asciiTheme="majorHAnsi" w:hAnsiTheme="majorHAnsi" w:cs="Arial"/>
                <w:b w:val="0"/>
                <w:bCs w:val="0"/>
              </w:rPr>
            </w:pPr>
            <w:r w:rsidRPr="000C2928">
              <w:rPr>
                <w:rFonts w:asciiTheme="majorHAnsi" w:hAnsiTheme="majorHAnsi" w:cs="Arial"/>
                <w:b w:val="0"/>
                <w:bCs w:val="0"/>
              </w:rPr>
              <w:t>If the modifications required any change(s) to the apprenticeship Standards, the sponsor made those changes.  (29 CFR § 29.3(</w:t>
            </w:r>
            <w:r w:rsidR="003D6ABF" w:rsidRPr="000C2928">
              <w:rPr>
                <w:rFonts w:asciiTheme="majorHAnsi" w:hAnsiTheme="majorHAnsi" w:cs="Arial"/>
                <w:b w:val="0"/>
                <w:bCs w:val="0"/>
              </w:rPr>
              <w:t>i</w:t>
            </w:r>
            <w:r w:rsidRPr="000C2928">
              <w:rPr>
                <w:rFonts w:asciiTheme="majorHAnsi" w:hAnsiTheme="majorHAnsi" w:cs="Arial"/>
                <w:b w:val="0"/>
                <w:bCs w:val="0"/>
              </w:rPr>
              <w:t>)</w:t>
            </w:r>
            <w:r w:rsidR="003A598C" w:rsidRPr="000C2928">
              <w:rPr>
                <w:rFonts w:asciiTheme="majorHAnsi" w:hAnsiTheme="majorHAnsi" w:cs="Arial"/>
                <w:b w:val="0"/>
                <w:bCs w:val="0"/>
              </w:rPr>
              <w:t>)</w:t>
            </w: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ind w:left="720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ind w:left="720"/>
              <w:rPr>
                <w:rFonts w:asciiTheme="majorHAnsi" w:hAnsiTheme="majorHAnsi" w:cs="Arial"/>
              </w:rPr>
            </w:pPr>
          </w:p>
        </w:tc>
      </w:tr>
    </w:tbl>
    <w:p w:rsidR="4154537A" w:rsidRDefault="4154537A"/>
    <w:p w:rsidR="00FC089A" w:rsidRDefault="00FC089A" w:rsidP="001E5494">
      <w:pPr>
        <w:spacing w:after="120" w:line="240" w:lineRule="auto"/>
        <w:ind w:left="1440"/>
        <w:rPr>
          <w:rFonts w:ascii="Arial" w:hAnsi="Arial" w:cs="Arial"/>
        </w:rPr>
      </w:pPr>
    </w:p>
    <w:p w:rsidR="00FC089A" w:rsidRDefault="00FC089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E5494" w:rsidRPr="00346283" w:rsidRDefault="5DE18D7A" w:rsidP="00E72E8B">
      <w:pPr>
        <w:pStyle w:val="Heading1"/>
      </w:pPr>
      <w:bookmarkStart w:id="5" w:name="_Hlk8150081"/>
      <w:bookmarkStart w:id="6" w:name="_Hlk521517006"/>
      <w:r>
        <w:t xml:space="preserve">CHECKLIST </w:t>
      </w:r>
      <w:r w:rsidR="56FEE0FC">
        <w:t>9</w:t>
      </w:r>
      <w:r>
        <w:t xml:space="preserve">:  </w:t>
      </w:r>
      <w:r w:rsidR="038B5C8C">
        <w:t>INVITATIONS TO SE</w:t>
      </w:r>
      <w:r w:rsidR="6FE0D306">
        <w:t>LF-IDENTIFY AS</w:t>
      </w:r>
      <w:r w:rsidR="003A598C">
        <w:t xml:space="preserve"> AN</w:t>
      </w:r>
      <w:r w:rsidR="6FE0D306">
        <w:t xml:space="preserve"> INDIVIDUAL WITH</w:t>
      </w:r>
      <w:r w:rsidR="36514B46">
        <w:t xml:space="preserve"> A</w:t>
      </w:r>
      <w:r w:rsidR="6FE0D306">
        <w:t xml:space="preserve"> </w:t>
      </w:r>
      <w:r w:rsidR="038B5C8C">
        <w:t>DISABILI</w:t>
      </w:r>
      <w:r w:rsidR="4BCDBE86">
        <w:t>TY</w:t>
      </w:r>
      <w:r w:rsidR="038B5C8C">
        <w:t xml:space="preserve"> </w:t>
      </w:r>
    </w:p>
    <w:p w:rsidR="001E5494" w:rsidRPr="00FC089A" w:rsidRDefault="001E5494" w:rsidP="00FE2953">
      <w:pPr>
        <w:pStyle w:val="ListParagraph"/>
        <w:spacing w:after="0" w:line="240" w:lineRule="auto"/>
        <w:ind w:left="1080"/>
        <w:rPr>
          <w:rFonts w:asciiTheme="minorHAnsi" w:hAnsiTheme="minorHAnsi" w:cs="Arial"/>
          <w:b/>
          <w:bCs/>
          <w:i/>
          <w:sz w:val="20"/>
          <w:szCs w:val="20"/>
        </w:rPr>
      </w:pPr>
      <w:r w:rsidRPr="00FC089A">
        <w:rPr>
          <w:rFonts w:ascii="Cambria" w:hAnsi="Cambria"/>
          <w:b/>
          <w:bCs/>
          <w:i/>
          <w:sz w:val="20"/>
          <w:szCs w:val="20"/>
        </w:rPr>
        <w:t xml:space="preserve">√     Information Sources/Documents </w:t>
      </w:r>
      <w:r w:rsidR="00FE2953" w:rsidRPr="00FC089A">
        <w:rPr>
          <w:rFonts w:ascii="Cambria" w:hAnsi="Cambria"/>
          <w:b/>
          <w:bCs/>
          <w:i/>
          <w:sz w:val="20"/>
          <w:szCs w:val="20"/>
        </w:rPr>
        <w:t>related to this Checklist</w:t>
      </w:r>
      <w:r w:rsidRPr="00FC089A">
        <w:rPr>
          <w:rFonts w:ascii="Cambria" w:hAnsi="Cambria"/>
          <w:b/>
          <w:bCs/>
          <w:i/>
          <w:sz w:val="20"/>
          <w:szCs w:val="20"/>
        </w:rPr>
        <w:t>:</w:t>
      </w:r>
      <w:r w:rsidRPr="00FC089A">
        <w:rPr>
          <w:rFonts w:asciiTheme="minorHAnsi" w:hAnsiTheme="minorHAnsi" w:cs="Arial"/>
          <w:b/>
          <w:bCs/>
          <w:i/>
          <w:sz w:val="20"/>
          <w:szCs w:val="20"/>
        </w:rPr>
        <w:t xml:space="preserve">  </w:t>
      </w:r>
    </w:p>
    <w:p w:rsidR="00FE2953" w:rsidRPr="00FC089A" w:rsidRDefault="001E5494" w:rsidP="00FE2953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="Arial"/>
          <w:iCs/>
          <w:sz w:val="20"/>
          <w:szCs w:val="20"/>
        </w:rPr>
      </w:pPr>
      <w:r w:rsidRPr="00FC089A">
        <w:rPr>
          <w:rFonts w:asciiTheme="majorHAnsi" w:hAnsiTheme="majorHAnsi" w:cs="Arial"/>
          <w:iCs/>
          <w:sz w:val="20"/>
          <w:szCs w:val="20"/>
        </w:rPr>
        <w:t xml:space="preserve">Responses to invitations to applicants and apprentices to self-identify as an individual with a disability </w:t>
      </w:r>
    </w:p>
    <w:p w:rsidR="001E5494" w:rsidRPr="00FC089A" w:rsidRDefault="001E5494" w:rsidP="00FE2953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="Arial"/>
          <w:iCs/>
          <w:sz w:val="20"/>
          <w:szCs w:val="20"/>
        </w:rPr>
      </w:pPr>
      <w:r w:rsidRPr="00FC089A">
        <w:rPr>
          <w:rFonts w:asciiTheme="majorHAnsi" w:hAnsiTheme="majorHAnsi" w:cs="Arial"/>
          <w:iCs/>
          <w:sz w:val="20"/>
          <w:szCs w:val="20"/>
        </w:rPr>
        <w:t xml:space="preserve">Summaries or data analyses of responses to invitations to self-identify as an individual with a disability </w:t>
      </w:r>
    </w:p>
    <w:p w:rsidR="001E5494" w:rsidRPr="00FE2953" w:rsidRDefault="001E5494" w:rsidP="00FE2953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="Arial"/>
          <w:iCs/>
        </w:rPr>
      </w:pPr>
      <w:r w:rsidRPr="00FC089A">
        <w:rPr>
          <w:rFonts w:asciiTheme="majorHAnsi" w:hAnsiTheme="majorHAnsi" w:cs="Arial"/>
          <w:iCs/>
          <w:sz w:val="20"/>
          <w:szCs w:val="20"/>
        </w:rPr>
        <w:t>Sponsor’s procedures or policies regarding maintenance of information on disability self-identification</w:t>
      </w:r>
    </w:p>
    <w:p w:rsidR="001E5494" w:rsidRPr="0079091B" w:rsidRDefault="001E5494" w:rsidP="001E5494">
      <w:pPr>
        <w:pStyle w:val="ListParagraph"/>
        <w:spacing w:after="120" w:line="240" w:lineRule="auto"/>
        <w:ind w:left="1800"/>
        <w:rPr>
          <w:rFonts w:asciiTheme="minorHAnsi" w:hAnsiTheme="minorHAnsi" w:cs="Arial"/>
          <w:iCs/>
        </w:rPr>
      </w:pPr>
    </w:p>
    <w:p w:rsidR="001E5494" w:rsidRPr="000C2928" w:rsidRDefault="001E5494" w:rsidP="00346283">
      <w:pPr>
        <w:spacing w:after="120" w:line="240" w:lineRule="auto"/>
        <w:jc w:val="center"/>
        <w:rPr>
          <w:rFonts w:asciiTheme="majorHAnsi" w:hAnsiTheme="majorHAnsi" w:cs="Arial"/>
          <w:b/>
        </w:rPr>
      </w:pPr>
      <w:r w:rsidRPr="000C2928">
        <w:rPr>
          <w:rFonts w:asciiTheme="majorHAnsi" w:hAnsiTheme="majorHAnsi" w:cs="Arial"/>
          <w:b/>
        </w:rPr>
        <w:t>INVITATIONS TO SELF-IDENTIFY CHECKLIST</w:t>
      </w:r>
    </w:p>
    <w:bookmarkEnd w:id="5"/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7668"/>
        <w:gridCol w:w="900"/>
        <w:gridCol w:w="900"/>
      </w:tblGrid>
      <w:tr w:rsidR="0079091B" w:rsidRPr="00E72E8B" w:rsidTr="4154537A">
        <w:tc>
          <w:tcPr>
            <w:tcW w:w="7668" w:type="dxa"/>
            <w:shd w:val="clear" w:color="auto" w:fill="EEECE1" w:themeFill="background2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  <w:shd w:val="clear" w:color="auto" w:fill="EEECE1" w:themeFill="background2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Yes</w:t>
            </w:r>
          </w:p>
        </w:tc>
        <w:tc>
          <w:tcPr>
            <w:tcW w:w="900" w:type="dxa"/>
            <w:shd w:val="clear" w:color="auto" w:fill="EEECE1" w:themeFill="background2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No</w:t>
            </w:r>
          </w:p>
        </w:tc>
      </w:tr>
      <w:tr w:rsidR="0079091B" w:rsidRPr="0079091B" w:rsidTr="4154537A">
        <w:tc>
          <w:tcPr>
            <w:tcW w:w="7668" w:type="dxa"/>
          </w:tcPr>
          <w:p w:rsidR="001E5494" w:rsidRPr="000C2928" w:rsidRDefault="001E5494" w:rsidP="001E5494">
            <w:pPr>
              <w:pStyle w:val="ListParagraph"/>
              <w:numPr>
                <w:ilvl w:val="2"/>
                <w:numId w:val="11"/>
              </w:numPr>
              <w:tabs>
                <w:tab w:val="clear" w:pos="2160"/>
              </w:tabs>
              <w:spacing w:after="120"/>
              <w:ind w:left="333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 xml:space="preserve">Invitations to </w:t>
            </w:r>
            <w:r w:rsidRPr="000C2928">
              <w:rPr>
                <w:rFonts w:asciiTheme="majorHAnsi" w:hAnsiTheme="majorHAnsi" w:cs="Arial"/>
                <w:i/>
                <w:iCs/>
              </w:rPr>
              <w:t xml:space="preserve">applicants </w:t>
            </w:r>
            <w:r w:rsidRPr="000C2928">
              <w:rPr>
                <w:rFonts w:asciiTheme="majorHAnsi" w:hAnsiTheme="majorHAnsi" w:cs="Arial"/>
              </w:rPr>
              <w:t xml:space="preserve">to self-identify as </w:t>
            </w:r>
            <w:r w:rsidR="001737B2" w:rsidRPr="000C2928">
              <w:rPr>
                <w:rFonts w:asciiTheme="majorHAnsi" w:hAnsiTheme="majorHAnsi" w:cs="Arial"/>
              </w:rPr>
              <w:t>an individual with a disability (</w:t>
            </w:r>
            <w:r w:rsidRPr="000C2928">
              <w:rPr>
                <w:rFonts w:asciiTheme="majorHAnsi" w:hAnsiTheme="majorHAnsi" w:cs="Arial"/>
              </w:rPr>
              <w:t>IWD</w:t>
            </w:r>
            <w:r w:rsidR="001737B2" w:rsidRPr="000C2928">
              <w:rPr>
                <w:rFonts w:asciiTheme="majorHAnsi" w:hAnsiTheme="majorHAnsi" w:cs="Arial"/>
              </w:rPr>
              <w:t>)</w:t>
            </w:r>
          </w:p>
        </w:tc>
        <w:tc>
          <w:tcPr>
            <w:tcW w:w="1800" w:type="dxa"/>
            <w:gridSpan w:val="2"/>
            <w:shd w:val="clear" w:color="auto" w:fill="EEECE1" w:themeFill="background2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79091B" w:rsidRPr="0079091B" w:rsidTr="4154537A">
        <w:tc>
          <w:tcPr>
            <w:tcW w:w="7668" w:type="dxa"/>
          </w:tcPr>
          <w:p w:rsidR="001E5494" w:rsidRPr="000C2928" w:rsidRDefault="001E5494" w:rsidP="001E5494">
            <w:pPr>
              <w:pStyle w:val="Heading4"/>
              <w:numPr>
                <w:ilvl w:val="0"/>
                <w:numId w:val="15"/>
              </w:numPr>
              <w:outlineLvl w:val="3"/>
              <w:rPr>
                <w:rFonts w:asciiTheme="majorHAnsi" w:hAnsiTheme="majorHAnsi" w:cs="Arial"/>
                <w:b w:val="0"/>
                <w:bCs w:val="0"/>
              </w:rPr>
            </w:pPr>
            <w:r w:rsidRPr="000C2928">
              <w:rPr>
                <w:rFonts w:asciiTheme="majorHAnsi" w:hAnsiTheme="majorHAnsi" w:cs="Arial"/>
                <w:b w:val="0"/>
                <w:bCs w:val="0"/>
                <w:i/>
                <w:iCs/>
              </w:rPr>
              <w:t>(Pre-offer)</w:t>
            </w:r>
            <w:r w:rsidRPr="000C2928">
              <w:rPr>
                <w:rFonts w:asciiTheme="majorHAnsi" w:hAnsiTheme="majorHAnsi" w:cs="Arial"/>
                <w:b w:val="0"/>
                <w:bCs w:val="0"/>
              </w:rPr>
              <w:t xml:space="preserve"> Separately from the application itself, the sponsor has extended an invitation to every applicant before making any offers of admission into the program</w:t>
            </w:r>
            <w:r w:rsidR="003A598C" w:rsidRPr="000C2928">
              <w:rPr>
                <w:rFonts w:asciiTheme="majorHAnsi" w:hAnsiTheme="majorHAnsi" w:cs="Arial"/>
                <w:b w:val="0"/>
                <w:bCs w:val="0"/>
              </w:rPr>
              <w:t xml:space="preserve"> </w:t>
            </w:r>
            <w:r w:rsidRPr="000C2928">
              <w:rPr>
                <w:rFonts w:asciiTheme="majorHAnsi" w:hAnsiTheme="majorHAnsi" w:cs="Arial"/>
                <w:b w:val="0"/>
                <w:bCs w:val="0"/>
              </w:rPr>
              <w:t>using the Voluntary Disability Disclosure</w:t>
            </w:r>
            <w:r w:rsidR="003A598C" w:rsidRPr="000C2928">
              <w:rPr>
                <w:rFonts w:asciiTheme="majorHAnsi" w:hAnsiTheme="majorHAnsi" w:cs="Arial"/>
                <w:b w:val="0"/>
                <w:bCs w:val="0"/>
              </w:rPr>
              <w:t xml:space="preserve"> Form (S</w:t>
            </w:r>
            <w:r w:rsidRPr="000C2928">
              <w:rPr>
                <w:rFonts w:asciiTheme="majorHAnsi" w:hAnsiTheme="majorHAnsi" w:cs="Arial"/>
                <w:b w:val="0"/>
                <w:bCs w:val="0"/>
              </w:rPr>
              <w:t>ection</w:t>
            </w:r>
            <w:r w:rsidR="003A598C" w:rsidRPr="000C2928">
              <w:rPr>
                <w:rFonts w:asciiTheme="majorHAnsi" w:hAnsiTheme="majorHAnsi" w:cs="Arial"/>
                <w:b w:val="0"/>
                <w:bCs w:val="0"/>
              </w:rPr>
              <w:t xml:space="preserve"> II</w:t>
            </w:r>
            <w:r w:rsidRPr="000C2928">
              <w:rPr>
                <w:rFonts w:asciiTheme="majorHAnsi" w:hAnsiTheme="majorHAnsi" w:cs="Arial"/>
                <w:b w:val="0"/>
                <w:bCs w:val="0"/>
              </w:rPr>
              <w:t xml:space="preserve"> of Form 671</w:t>
            </w:r>
            <w:r w:rsidR="003A598C" w:rsidRPr="000C2928">
              <w:rPr>
                <w:rFonts w:asciiTheme="majorHAnsi" w:hAnsiTheme="majorHAnsi" w:cs="Arial"/>
                <w:b w:val="0"/>
                <w:bCs w:val="0"/>
              </w:rPr>
              <w:t>)</w:t>
            </w:r>
            <w:r w:rsidRPr="000C2928">
              <w:rPr>
                <w:rFonts w:asciiTheme="majorHAnsi" w:hAnsiTheme="majorHAnsi" w:cs="Arial"/>
                <w:b w:val="0"/>
                <w:bCs w:val="0"/>
              </w:rPr>
              <w:t>.</w:t>
            </w:r>
          </w:p>
          <w:p w:rsidR="001E5494" w:rsidRPr="000C2928" w:rsidRDefault="001E5494" w:rsidP="001E5494">
            <w:pPr>
              <w:spacing w:after="120"/>
              <w:ind w:left="144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0C2928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The invitation may be included with the application materials for </w:t>
            </w:r>
            <w:proofErr w:type="gramStart"/>
            <w:r w:rsidRPr="000C2928">
              <w:rPr>
                <w:rFonts w:asciiTheme="majorHAnsi" w:hAnsiTheme="majorHAnsi"/>
                <w:i/>
                <w:iCs/>
                <w:sz w:val="20"/>
                <w:szCs w:val="20"/>
              </w:rPr>
              <w:t>apprenticeship, but</w:t>
            </w:r>
            <w:proofErr w:type="gramEnd"/>
            <w:r w:rsidRPr="000C2928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must be separate from the application. </w:t>
            </w: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79091B" w:rsidRPr="0079091B" w:rsidTr="4154537A">
        <w:tc>
          <w:tcPr>
            <w:tcW w:w="7668" w:type="dxa"/>
          </w:tcPr>
          <w:p w:rsidR="001E5494" w:rsidRPr="000C2928" w:rsidRDefault="001E5494" w:rsidP="003A598C">
            <w:pPr>
              <w:pStyle w:val="Heading4"/>
              <w:numPr>
                <w:ilvl w:val="0"/>
                <w:numId w:val="15"/>
              </w:numPr>
              <w:outlineLvl w:val="3"/>
              <w:rPr>
                <w:rFonts w:asciiTheme="majorHAnsi" w:hAnsiTheme="majorHAnsi" w:cs="Arial"/>
                <w:b w:val="0"/>
                <w:bCs w:val="0"/>
              </w:rPr>
            </w:pPr>
            <w:r w:rsidRPr="000C2928">
              <w:rPr>
                <w:rFonts w:asciiTheme="majorHAnsi" w:hAnsiTheme="majorHAnsi" w:cs="Arial"/>
                <w:b w:val="0"/>
                <w:bCs w:val="0"/>
                <w:i/>
                <w:iCs/>
              </w:rPr>
              <w:t>(Post-offer)</w:t>
            </w:r>
            <w:r w:rsidRPr="000C2928">
              <w:rPr>
                <w:rFonts w:asciiTheme="majorHAnsi" w:hAnsiTheme="majorHAnsi" w:cs="Arial"/>
                <w:b w:val="0"/>
                <w:bCs w:val="0"/>
              </w:rPr>
              <w:t xml:space="preserve"> The sponsor has </w:t>
            </w:r>
            <w:r w:rsidR="003A598C" w:rsidRPr="000C2928">
              <w:rPr>
                <w:rFonts w:asciiTheme="majorHAnsi" w:hAnsiTheme="majorHAnsi" w:cs="Arial"/>
                <w:b w:val="0"/>
                <w:bCs w:val="0"/>
              </w:rPr>
              <w:t xml:space="preserve">extended an invitation to every applicant after offering </w:t>
            </w:r>
            <w:r w:rsidRPr="000C2928">
              <w:rPr>
                <w:rFonts w:asciiTheme="majorHAnsi" w:hAnsiTheme="majorHAnsi" w:cs="Arial"/>
                <w:b w:val="0"/>
                <w:bCs w:val="0"/>
              </w:rPr>
              <w:t xml:space="preserve">admission into the program, </w:t>
            </w:r>
            <w:r w:rsidR="00C85712" w:rsidRPr="000C2928">
              <w:rPr>
                <w:rFonts w:asciiTheme="majorHAnsi" w:hAnsiTheme="majorHAnsi" w:cs="Arial"/>
                <w:b w:val="0"/>
                <w:bCs w:val="0"/>
              </w:rPr>
              <w:t xml:space="preserve">but before </w:t>
            </w:r>
            <w:r w:rsidR="003A598C" w:rsidRPr="000C2928">
              <w:rPr>
                <w:rFonts w:asciiTheme="majorHAnsi" w:hAnsiTheme="majorHAnsi" w:cs="Arial"/>
                <w:b w:val="0"/>
                <w:bCs w:val="0"/>
              </w:rPr>
              <w:t>beginning</w:t>
            </w:r>
            <w:r w:rsidR="00C85712" w:rsidRPr="000C2928">
              <w:rPr>
                <w:rFonts w:asciiTheme="majorHAnsi" w:hAnsiTheme="majorHAnsi" w:cs="Arial"/>
                <w:b w:val="0"/>
                <w:bCs w:val="0"/>
              </w:rPr>
              <w:t xml:space="preserve"> his or her apprenticeship </w:t>
            </w:r>
            <w:r w:rsidRPr="000C2928">
              <w:rPr>
                <w:rFonts w:asciiTheme="majorHAnsi" w:hAnsiTheme="majorHAnsi" w:cs="Arial"/>
                <w:b w:val="0"/>
                <w:bCs w:val="0"/>
              </w:rPr>
              <w:t>using the Voluntary Disability Disclosure Form</w:t>
            </w:r>
            <w:r w:rsidR="003A598C" w:rsidRPr="000C2928">
              <w:rPr>
                <w:rFonts w:asciiTheme="majorHAnsi" w:hAnsiTheme="majorHAnsi" w:cs="Arial"/>
                <w:b w:val="0"/>
                <w:bCs w:val="0"/>
              </w:rPr>
              <w:t xml:space="preserve"> (Section II of Form 671)</w:t>
            </w:r>
            <w:r w:rsidRPr="000C2928">
              <w:rPr>
                <w:rFonts w:asciiTheme="majorHAnsi" w:hAnsiTheme="majorHAnsi" w:cs="Arial"/>
                <w:b w:val="0"/>
                <w:bCs w:val="0"/>
              </w:rPr>
              <w:t>.</w:t>
            </w: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</w:tcPr>
          <w:p w:rsidR="001E5494" w:rsidRPr="000C2928" w:rsidRDefault="001E5494" w:rsidP="001E5494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79091B" w:rsidRPr="0079091B" w:rsidTr="4154537A">
        <w:tc>
          <w:tcPr>
            <w:tcW w:w="9468" w:type="dxa"/>
            <w:gridSpan w:val="3"/>
            <w:shd w:val="clear" w:color="auto" w:fill="EEECE1" w:themeFill="background2"/>
          </w:tcPr>
          <w:p w:rsidR="001E5494" w:rsidRPr="000C2928" w:rsidRDefault="001E5494" w:rsidP="001E5494">
            <w:pPr>
              <w:pStyle w:val="ListParagraph"/>
              <w:ind w:left="693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</w:p>
        </w:tc>
      </w:tr>
      <w:tr w:rsidR="0079091B" w:rsidRPr="0079091B" w:rsidTr="4154537A">
        <w:tc>
          <w:tcPr>
            <w:tcW w:w="7668" w:type="dxa"/>
            <w:shd w:val="clear" w:color="auto" w:fill="FFFFFF" w:themeFill="background1"/>
          </w:tcPr>
          <w:p w:rsidR="001E5494" w:rsidRPr="000C2928" w:rsidRDefault="038B5C8C" w:rsidP="4154537A">
            <w:pPr>
              <w:pStyle w:val="ListParagraph"/>
              <w:numPr>
                <w:ilvl w:val="2"/>
                <w:numId w:val="11"/>
              </w:numPr>
              <w:tabs>
                <w:tab w:val="clear" w:pos="2160"/>
              </w:tabs>
              <w:spacing w:after="120"/>
              <w:ind w:left="331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  <w:r w:rsidRPr="000C2928">
              <w:rPr>
                <w:rFonts w:asciiTheme="majorHAnsi" w:hAnsiTheme="majorHAnsi" w:cs="Arial"/>
              </w:rPr>
              <w:t xml:space="preserve">Invitations to </w:t>
            </w:r>
            <w:r w:rsidRPr="000C2928">
              <w:rPr>
                <w:rFonts w:asciiTheme="majorHAnsi" w:hAnsiTheme="majorHAnsi" w:cs="Arial"/>
                <w:i/>
                <w:iCs/>
              </w:rPr>
              <w:t xml:space="preserve">apprentices </w:t>
            </w:r>
            <w:r w:rsidRPr="000C2928">
              <w:rPr>
                <w:rFonts w:asciiTheme="majorHAnsi" w:hAnsiTheme="majorHAnsi" w:cs="Arial"/>
              </w:rPr>
              <w:t xml:space="preserve">to self-identify as </w:t>
            </w:r>
            <w:r w:rsidR="03DBAE5E" w:rsidRPr="000C2928">
              <w:rPr>
                <w:rFonts w:asciiTheme="majorHAnsi" w:hAnsiTheme="majorHAnsi" w:cs="Arial"/>
              </w:rPr>
              <w:t xml:space="preserve">an </w:t>
            </w:r>
            <w:r w:rsidRPr="000C2928">
              <w:rPr>
                <w:rFonts w:asciiTheme="majorHAnsi" w:hAnsiTheme="majorHAnsi" w:cs="Arial"/>
              </w:rPr>
              <w:t>IWD</w:t>
            </w:r>
          </w:p>
        </w:tc>
        <w:tc>
          <w:tcPr>
            <w:tcW w:w="1800" w:type="dxa"/>
            <w:gridSpan w:val="2"/>
            <w:shd w:val="clear" w:color="auto" w:fill="EEECE1" w:themeFill="background2"/>
          </w:tcPr>
          <w:p w:rsidR="001E5494" w:rsidRPr="000C2928" w:rsidRDefault="001E5494" w:rsidP="001E5494">
            <w:pPr>
              <w:rPr>
                <w:rFonts w:asciiTheme="majorHAnsi" w:hAnsiTheme="majorHAnsi" w:cs="Arial"/>
              </w:rPr>
            </w:pPr>
          </w:p>
        </w:tc>
      </w:tr>
      <w:tr w:rsidR="0079091B" w:rsidRPr="0079091B" w:rsidTr="4154537A">
        <w:tc>
          <w:tcPr>
            <w:tcW w:w="7668" w:type="dxa"/>
            <w:shd w:val="clear" w:color="auto" w:fill="FFFFFF" w:themeFill="background1"/>
          </w:tcPr>
          <w:p w:rsidR="001E5494" w:rsidRPr="000C2928" w:rsidRDefault="00385E6D" w:rsidP="00385E6D">
            <w:pPr>
              <w:pStyle w:val="ListParagraph"/>
              <w:numPr>
                <w:ilvl w:val="0"/>
                <w:numId w:val="16"/>
              </w:numPr>
              <w:spacing w:after="120"/>
              <w:ind w:left="720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  <w:r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[</w:t>
            </w:r>
            <w:r w:rsidR="001E5494"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To be completed only at the first EAPR after the sponsor’s two-year compliance date</w:t>
            </w:r>
            <w:r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]</w:t>
            </w:r>
          </w:p>
          <w:p w:rsidR="001E5494" w:rsidRPr="000C2928" w:rsidRDefault="001E5494" w:rsidP="00385E6D">
            <w:pPr>
              <w:pStyle w:val="ListParagraph"/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  <w:r w:rsidRPr="000C2928">
              <w:rPr>
                <w:rFonts w:asciiTheme="majorHAnsi" w:hAnsiTheme="majorHAnsi" w:cs="Arial"/>
              </w:rPr>
              <w:t>The sponsor extended an invitation to self-identify as an IWD to every current apprentice, using the Voluntary Disability Disclosure Form</w:t>
            </w:r>
            <w:r w:rsidR="003A598C" w:rsidRPr="000C2928">
              <w:rPr>
                <w:rFonts w:asciiTheme="majorHAnsi" w:hAnsiTheme="majorHAnsi" w:cs="Arial"/>
              </w:rPr>
              <w:t xml:space="preserve"> (Section II of Form 671)</w:t>
            </w:r>
            <w:r w:rsidRPr="000C2928">
              <w:rPr>
                <w:rFonts w:asciiTheme="majorHAnsi" w:hAnsiTheme="majorHAnsi" w:cs="Arial"/>
              </w:rPr>
              <w:t>, by its two-year compliance date.</w:t>
            </w:r>
          </w:p>
        </w:tc>
        <w:tc>
          <w:tcPr>
            <w:tcW w:w="900" w:type="dxa"/>
            <w:shd w:val="clear" w:color="auto" w:fill="FFFFFF" w:themeFill="background1"/>
          </w:tcPr>
          <w:p w:rsidR="001E5494" w:rsidRPr="000C2928" w:rsidRDefault="001E5494" w:rsidP="00385E6D">
            <w:pPr>
              <w:ind w:left="720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1E5494" w:rsidRPr="000C2928" w:rsidRDefault="001E5494" w:rsidP="00385E6D">
            <w:pPr>
              <w:ind w:left="720"/>
              <w:rPr>
                <w:rFonts w:asciiTheme="majorHAnsi" w:hAnsiTheme="majorHAnsi" w:cs="Arial"/>
              </w:rPr>
            </w:pPr>
          </w:p>
        </w:tc>
      </w:tr>
      <w:tr w:rsidR="0079091B" w:rsidRPr="0079091B" w:rsidTr="4154537A">
        <w:tc>
          <w:tcPr>
            <w:tcW w:w="7668" w:type="dxa"/>
            <w:shd w:val="clear" w:color="auto" w:fill="FFFFFF" w:themeFill="background1"/>
          </w:tcPr>
          <w:p w:rsidR="001E5494" w:rsidRPr="000C2928" w:rsidRDefault="001E5494" w:rsidP="00385E6D">
            <w:pPr>
              <w:pStyle w:val="ListParagraph"/>
              <w:numPr>
                <w:ilvl w:val="0"/>
                <w:numId w:val="16"/>
              </w:numPr>
              <w:spacing w:after="120"/>
              <w:ind w:left="720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  <w:r w:rsidRPr="000C2928">
              <w:rPr>
                <w:rFonts w:asciiTheme="majorHAnsi" w:hAnsiTheme="majorHAnsi" w:cs="Arial"/>
              </w:rPr>
              <w:t>The sponsor has reminded its apprentices yearly that they may voluntarily update their disability status.</w:t>
            </w:r>
          </w:p>
        </w:tc>
        <w:tc>
          <w:tcPr>
            <w:tcW w:w="900" w:type="dxa"/>
            <w:shd w:val="clear" w:color="auto" w:fill="FFFFFF" w:themeFill="background1"/>
          </w:tcPr>
          <w:p w:rsidR="001E5494" w:rsidRPr="000C2928" w:rsidRDefault="001E5494" w:rsidP="00385E6D">
            <w:pPr>
              <w:ind w:left="720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1E5494" w:rsidRPr="000C2928" w:rsidRDefault="001E5494" w:rsidP="00385E6D">
            <w:pPr>
              <w:ind w:left="720"/>
              <w:rPr>
                <w:rFonts w:asciiTheme="majorHAnsi" w:hAnsiTheme="majorHAnsi" w:cs="Arial"/>
              </w:rPr>
            </w:pPr>
          </w:p>
        </w:tc>
      </w:tr>
      <w:tr w:rsidR="0079091B" w:rsidRPr="0079091B" w:rsidTr="4154537A">
        <w:tc>
          <w:tcPr>
            <w:tcW w:w="9468" w:type="dxa"/>
            <w:gridSpan w:val="3"/>
            <w:shd w:val="clear" w:color="auto" w:fill="EEECE1" w:themeFill="background2"/>
          </w:tcPr>
          <w:p w:rsidR="001E5494" w:rsidRPr="000C2928" w:rsidRDefault="001E5494" w:rsidP="001E5494">
            <w:pPr>
              <w:pStyle w:val="ListParagraph"/>
              <w:ind w:left="693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</w:p>
        </w:tc>
      </w:tr>
      <w:tr w:rsidR="0079091B" w:rsidRPr="0079091B" w:rsidTr="4154537A">
        <w:tc>
          <w:tcPr>
            <w:tcW w:w="7668" w:type="dxa"/>
            <w:shd w:val="clear" w:color="auto" w:fill="FFFFFF" w:themeFill="background1"/>
          </w:tcPr>
          <w:p w:rsidR="001E5494" w:rsidRPr="000C2928" w:rsidRDefault="001E5494" w:rsidP="001E5494">
            <w:pPr>
              <w:pStyle w:val="ListParagraph"/>
              <w:numPr>
                <w:ilvl w:val="2"/>
                <w:numId w:val="11"/>
              </w:numPr>
              <w:tabs>
                <w:tab w:val="clear" w:pos="2160"/>
              </w:tabs>
              <w:spacing w:after="120"/>
              <w:ind w:left="333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  <w:r w:rsidRPr="000C2928">
              <w:rPr>
                <w:rFonts w:asciiTheme="majorHAnsi" w:hAnsiTheme="majorHAnsi" w:cs="Arial"/>
                <w:i/>
                <w:iCs/>
              </w:rPr>
              <w:t>Confidentiality of information.</w:t>
            </w:r>
            <w:r w:rsidRPr="000C2928">
              <w:rPr>
                <w:rFonts w:asciiTheme="majorHAnsi" w:hAnsiTheme="majorHAnsi" w:cs="Arial"/>
              </w:rPr>
              <w:t xml:space="preserve"> </w:t>
            </w:r>
            <w:r w:rsidR="0013079E">
              <w:rPr>
                <w:rFonts w:asciiTheme="majorHAnsi" w:hAnsiTheme="majorHAnsi" w:cs="Arial"/>
              </w:rPr>
              <w:t xml:space="preserve"> </w:t>
            </w:r>
            <w:r w:rsidRPr="000C2928">
              <w:rPr>
                <w:rFonts w:asciiTheme="majorHAnsi" w:hAnsiTheme="majorHAnsi" w:cs="Arial"/>
              </w:rPr>
              <w:t xml:space="preserve">The sponsor has kept all information on disability self-identification </w:t>
            </w:r>
            <w:proofErr w:type="gramStart"/>
            <w:r w:rsidRPr="000C2928">
              <w:rPr>
                <w:rFonts w:asciiTheme="majorHAnsi" w:hAnsiTheme="majorHAnsi" w:cs="Arial"/>
              </w:rPr>
              <w:t>confidential, and</w:t>
            </w:r>
            <w:proofErr w:type="gramEnd"/>
            <w:r w:rsidRPr="000C2928">
              <w:rPr>
                <w:rFonts w:asciiTheme="majorHAnsi" w:hAnsiTheme="majorHAnsi" w:cs="Arial"/>
              </w:rPr>
              <w:t xml:space="preserve"> maintained it in a separate data analysis file (rather than in the medical or program files of individual apprentices).</w:t>
            </w:r>
          </w:p>
        </w:tc>
        <w:tc>
          <w:tcPr>
            <w:tcW w:w="900" w:type="dxa"/>
            <w:shd w:val="clear" w:color="auto" w:fill="FFFFFF" w:themeFill="background1"/>
          </w:tcPr>
          <w:p w:rsidR="001E5494" w:rsidRPr="000C2928" w:rsidRDefault="001E5494" w:rsidP="001E5494">
            <w:pPr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1E5494" w:rsidRPr="000C2928" w:rsidRDefault="001E5494" w:rsidP="001E5494">
            <w:pPr>
              <w:rPr>
                <w:rFonts w:asciiTheme="majorHAnsi" w:hAnsiTheme="majorHAnsi" w:cs="Arial"/>
              </w:rPr>
            </w:pPr>
          </w:p>
        </w:tc>
      </w:tr>
      <w:bookmarkEnd w:id="6"/>
    </w:tbl>
    <w:p w:rsidR="001E5494" w:rsidRDefault="001E5494"/>
    <w:p w:rsidR="00FC089A" w:rsidRDefault="00FC089A">
      <w:pPr>
        <w:rPr>
          <w:b/>
          <w:i/>
          <w:sz w:val="28"/>
          <w:szCs w:val="24"/>
        </w:rPr>
      </w:pPr>
      <w:r>
        <w:br w:type="page"/>
      </w:r>
    </w:p>
    <w:p w:rsidR="002C7AB8" w:rsidRDefault="775974B4" w:rsidP="00E72E8B">
      <w:pPr>
        <w:pStyle w:val="Heading1"/>
      </w:pPr>
      <w:r>
        <w:t xml:space="preserve">CHECKLIST </w:t>
      </w:r>
      <w:r w:rsidR="2BFEEDA7">
        <w:t>1</w:t>
      </w:r>
      <w:r w:rsidR="56FEE0FC">
        <w:t>0</w:t>
      </w:r>
      <w:r w:rsidR="2BFEEDA7">
        <w:t>:</w:t>
      </w:r>
      <w:r>
        <w:t xml:space="preserve">  </w:t>
      </w:r>
      <w:r w:rsidR="7B8B6E8F">
        <w:t xml:space="preserve">WORKFORCE </w:t>
      </w:r>
      <w:r>
        <w:t xml:space="preserve">ANALYSIS FOR RACE, SEX, AND ETHNICITY </w:t>
      </w:r>
    </w:p>
    <w:p w:rsidR="00B40F5D" w:rsidRPr="00FC089A" w:rsidRDefault="00B40F5D" w:rsidP="00B40F5D">
      <w:pPr>
        <w:pStyle w:val="ListParagraph"/>
        <w:spacing w:after="0" w:line="240" w:lineRule="auto"/>
        <w:ind w:left="1080"/>
        <w:rPr>
          <w:rFonts w:asciiTheme="minorHAnsi" w:hAnsiTheme="minorHAnsi" w:cs="Arial"/>
          <w:b/>
          <w:bCs/>
          <w:i/>
          <w:sz w:val="20"/>
          <w:szCs w:val="20"/>
        </w:rPr>
      </w:pPr>
      <w:r w:rsidRPr="00FC089A">
        <w:rPr>
          <w:rFonts w:ascii="Cambria" w:hAnsi="Cambria"/>
          <w:b/>
          <w:bCs/>
          <w:i/>
          <w:sz w:val="20"/>
          <w:szCs w:val="20"/>
        </w:rPr>
        <w:t>√     Information Sources/Documents related to this Checklist:</w:t>
      </w:r>
      <w:r w:rsidRPr="00FC089A">
        <w:rPr>
          <w:rFonts w:asciiTheme="minorHAnsi" w:hAnsiTheme="minorHAnsi" w:cs="Arial"/>
          <w:b/>
          <w:bCs/>
          <w:i/>
          <w:sz w:val="20"/>
          <w:szCs w:val="20"/>
        </w:rPr>
        <w:t xml:space="preserve">  </w:t>
      </w:r>
    </w:p>
    <w:p w:rsidR="00B40F5D" w:rsidRPr="00E65ECC" w:rsidRDefault="6871D83A" w:rsidP="4154537A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="Arial"/>
        </w:rPr>
      </w:pPr>
      <w:r w:rsidRPr="4154537A">
        <w:rPr>
          <w:rFonts w:asciiTheme="majorHAnsi" w:hAnsiTheme="majorHAnsi" w:cs="Arial"/>
          <w:sz w:val="20"/>
          <w:szCs w:val="20"/>
        </w:rPr>
        <w:t xml:space="preserve">Sponsor’s </w:t>
      </w:r>
      <w:r w:rsidR="0C04C211" w:rsidRPr="4154537A">
        <w:rPr>
          <w:rFonts w:asciiTheme="majorHAnsi" w:hAnsiTheme="majorHAnsi" w:cs="Arial"/>
          <w:sz w:val="20"/>
          <w:szCs w:val="20"/>
        </w:rPr>
        <w:t>Affirmative Action P</w:t>
      </w:r>
      <w:r w:rsidR="00D07842">
        <w:rPr>
          <w:rFonts w:asciiTheme="majorHAnsi" w:hAnsiTheme="majorHAnsi" w:cs="Arial"/>
          <w:sz w:val="20"/>
          <w:szCs w:val="20"/>
        </w:rPr>
        <w:t>lan</w:t>
      </w:r>
      <w:r w:rsidR="7C8161A7" w:rsidRPr="4154537A">
        <w:rPr>
          <w:rFonts w:asciiTheme="majorHAnsi" w:hAnsiTheme="majorHAnsi" w:cs="Arial"/>
          <w:sz w:val="20"/>
          <w:szCs w:val="20"/>
        </w:rPr>
        <w:t xml:space="preserve"> since its two-year compliance date or most recent EAPR (whichever was later)</w:t>
      </w:r>
    </w:p>
    <w:p w:rsidR="00E65ECC" w:rsidRPr="00CA187B" w:rsidRDefault="00E65ECC" w:rsidP="00E65ECC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="Arial"/>
          <w:iCs/>
        </w:rPr>
      </w:pPr>
      <w:r>
        <w:rPr>
          <w:rFonts w:asciiTheme="majorHAnsi" w:hAnsiTheme="majorHAnsi" w:cs="Arial"/>
          <w:iCs/>
          <w:sz w:val="20"/>
          <w:szCs w:val="20"/>
        </w:rPr>
        <w:t>Sponsor’s RAPIDS account</w:t>
      </w:r>
    </w:p>
    <w:p w:rsidR="00CA187B" w:rsidRPr="0079091B" w:rsidRDefault="00CA187B" w:rsidP="00B40F5D">
      <w:pPr>
        <w:pStyle w:val="ListParagraph"/>
        <w:spacing w:after="120" w:line="240" w:lineRule="auto"/>
        <w:ind w:left="1800"/>
        <w:rPr>
          <w:rFonts w:asciiTheme="minorHAnsi" w:hAnsiTheme="minorHAnsi" w:cs="Arial"/>
          <w:iCs/>
        </w:rPr>
      </w:pPr>
    </w:p>
    <w:p w:rsidR="00B40F5D" w:rsidRPr="000C2928" w:rsidRDefault="00B455A1" w:rsidP="00B40F5D">
      <w:pPr>
        <w:spacing w:after="120" w:line="240" w:lineRule="auto"/>
        <w:jc w:val="center"/>
        <w:rPr>
          <w:rFonts w:asciiTheme="majorHAnsi" w:hAnsiTheme="majorHAnsi" w:cs="Arial"/>
          <w:b/>
        </w:rPr>
      </w:pPr>
      <w:r w:rsidRPr="000C2928">
        <w:rPr>
          <w:rFonts w:asciiTheme="majorHAnsi" w:hAnsiTheme="majorHAnsi" w:cs="Arial"/>
          <w:b/>
        </w:rPr>
        <w:t>CHECKLIST FOR WORKFORCE ANALYSE</w:t>
      </w:r>
      <w:r w:rsidR="00B40F5D" w:rsidRPr="000C2928">
        <w:rPr>
          <w:rFonts w:asciiTheme="majorHAnsi" w:hAnsiTheme="majorHAnsi" w:cs="Arial"/>
          <w:b/>
        </w:rPr>
        <w:t xml:space="preserve">S </w:t>
      </w:r>
      <w:r w:rsidRPr="000C2928">
        <w:rPr>
          <w:rFonts w:asciiTheme="majorHAnsi" w:hAnsiTheme="majorHAnsi" w:cs="Arial"/>
          <w:b/>
        </w:rPr>
        <w:t>FOR RACE, SEX, AND ETHNICITY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7668"/>
        <w:gridCol w:w="900"/>
        <w:gridCol w:w="900"/>
      </w:tblGrid>
      <w:tr w:rsidR="00B40F5D" w:rsidRPr="0079091B" w:rsidTr="4154537A">
        <w:tc>
          <w:tcPr>
            <w:tcW w:w="7668" w:type="dxa"/>
            <w:shd w:val="clear" w:color="auto" w:fill="EEECE1" w:themeFill="background2"/>
          </w:tcPr>
          <w:p w:rsidR="00B40F5D" w:rsidRPr="000C2928" w:rsidRDefault="00B40F5D" w:rsidP="00B13F89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  <w:shd w:val="clear" w:color="auto" w:fill="EEECE1" w:themeFill="background2"/>
          </w:tcPr>
          <w:p w:rsidR="00B40F5D" w:rsidRPr="000C2928" w:rsidRDefault="00B40F5D" w:rsidP="00B13F89">
            <w:pPr>
              <w:spacing w:after="1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Yes</w:t>
            </w:r>
          </w:p>
        </w:tc>
        <w:tc>
          <w:tcPr>
            <w:tcW w:w="900" w:type="dxa"/>
            <w:shd w:val="clear" w:color="auto" w:fill="EEECE1" w:themeFill="background2"/>
          </w:tcPr>
          <w:p w:rsidR="00B40F5D" w:rsidRPr="000C2928" w:rsidRDefault="00B40F5D" w:rsidP="00B13F89">
            <w:pPr>
              <w:spacing w:after="1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No</w:t>
            </w:r>
          </w:p>
        </w:tc>
      </w:tr>
      <w:tr w:rsidR="000E7284" w:rsidRPr="0079091B" w:rsidTr="4154537A">
        <w:tc>
          <w:tcPr>
            <w:tcW w:w="7668" w:type="dxa"/>
          </w:tcPr>
          <w:p w:rsidR="000E7284" w:rsidRPr="000C2928" w:rsidRDefault="007C02D5" w:rsidP="000E7284">
            <w:pPr>
              <w:pStyle w:val="ListParagraph"/>
              <w:numPr>
                <w:ilvl w:val="3"/>
                <w:numId w:val="11"/>
              </w:numPr>
              <w:tabs>
                <w:tab w:val="clear" w:pos="2880"/>
                <w:tab w:val="num" w:pos="2340"/>
              </w:tabs>
              <w:spacing w:after="120"/>
              <w:ind w:left="360"/>
              <w:rPr>
                <w:rFonts w:asciiTheme="majorHAnsi" w:eastAsia="Times New Roman" w:hAnsiTheme="majorHAnsi" w:cs="Arial"/>
                <w:iCs/>
              </w:rPr>
            </w:pPr>
            <w:r w:rsidRPr="000C2928">
              <w:rPr>
                <w:rFonts w:asciiTheme="majorHAnsi" w:eastAsia="Times New Roman" w:hAnsiTheme="majorHAnsi" w:cs="Arial"/>
                <w:iCs/>
              </w:rPr>
              <w:t>Workforce analyse</w:t>
            </w:r>
            <w:r w:rsidR="000E7284" w:rsidRPr="000C2928">
              <w:rPr>
                <w:rFonts w:asciiTheme="majorHAnsi" w:eastAsia="Times New Roman" w:hAnsiTheme="majorHAnsi" w:cs="Arial"/>
                <w:iCs/>
              </w:rPr>
              <w:t>s by occupational title</w:t>
            </w:r>
            <w:r w:rsidR="001A28F5" w:rsidRPr="000C2928">
              <w:rPr>
                <w:rFonts w:asciiTheme="majorHAnsi" w:eastAsia="Times New Roman" w:hAnsiTheme="majorHAnsi" w:cs="Arial"/>
                <w:iCs/>
              </w:rPr>
              <w:t>.</w:t>
            </w:r>
          </w:p>
          <w:p w:rsidR="00000418" w:rsidRPr="009D675D" w:rsidRDefault="6D02ABB5" w:rsidP="000C2928">
            <w:pPr>
              <w:pStyle w:val="ListParagraph"/>
              <w:spacing w:after="120"/>
              <w:ind w:left="1440"/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</w:rPr>
            </w:pPr>
            <w:r w:rsidRPr="00E72E8B"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</w:rPr>
              <w:t xml:space="preserve">Instructions for completing workforce analyses </w:t>
            </w:r>
            <w:r w:rsidR="1D04C67B" w:rsidRPr="00E72E8B"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</w:rPr>
              <w:t xml:space="preserve">for race, sex, and ethnicity by </w:t>
            </w:r>
            <w:r w:rsidRPr="005D7E1A"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</w:rPr>
              <w:t xml:space="preserve">occupational title are contained in the </w:t>
            </w:r>
            <w:r w:rsidR="00362EEC" w:rsidRPr="005D7E1A"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</w:rPr>
              <w:t>AAP Boilerplate (see</w:t>
            </w:r>
            <w:r w:rsidRPr="005D7E1A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</w:t>
            </w:r>
            <w:r w:rsidR="1D04C67B" w:rsidRPr="005D7E1A">
              <w:rPr>
                <w:rFonts w:asciiTheme="majorHAnsi" w:hAnsiTheme="majorHAnsi"/>
                <w:i/>
                <w:iCs/>
                <w:sz w:val="20"/>
                <w:szCs w:val="20"/>
              </w:rPr>
              <w:t>Tables 1-3</w:t>
            </w:r>
            <w:r w:rsidR="00362EEC" w:rsidRPr="009D675D">
              <w:rPr>
                <w:rFonts w:asciiTheme="majorHAnsi" w:hAnsiTheme="majorHAnsi"/>
                <w:i/>
                <w:iCs/>
                <w:sz w:val="20"/>
                <w:szCs w:val="20"/>
              </w:rPr>
              <w:t>)</w:t>
            </w:r>
            <w:r w:rsidR="1D04C67B" w:rsidRPr="009D675D">
              <w:rPr>
                <w:rFonts w:asciiTheme="majorHAnsi" w:hAnsiTheme="maj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00" w:type="dxa"/>
            <w:gridSpan w:val="2"/>
            <w:shd w:val="clear" w:color="auto" w:fill="EEECE1" w:themeFill="background2"/>
          </w:tcPr>
          <w:p w:rsidR="000E7284" w:rsidRPr="000C2928" w:rsidRDefault="000E7284" w:rsidP="00B13F89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B40F5D" w:rsidRPr="0079091B" w:rsidTr="4154537A">
        <w:tc>
          <w:tcPr>
            <w:tcW w:w="7668" w:type="dxa"/>
          </w:tcPr>
          <w:p w:rsidR="00CA187B" w:rsidRPr="000C2928" w:rsidRDefault="000E7284" w:rsidP="000E7284">
            <w:pPr>
              <w:pStyle w:val="ListParagraph"/>
              <w:numPr>
                <w:ilvl w:val="4"/>
                <w:numId w:val="10"/>
              </w:numPr>
              <w:spacing w:after="120"/>
              <w:ind w:left="720"/>
              <w:rPr>
                <w:rFonts w:asciiTheme="majorHAnsi" w:eastAsia="Times New Roman" w:hAnsiTheme="majorHAnsi" w:cs="Arial"/>
                <w:iCs/>
              </w:rPr>
            </w:pPr>
            <w:r w:rsidRPr="000C2928"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</w:rPr>
              <w:t>[I</w:t>
            </w:r>
            <w:r w:rsidR="00CA187B" w:rsidRPr="000C2928"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</w:rPr>
              <w:t xml:space="preserve">f this is the sponsor’s first EAPR since its two-year compliance date] </w:t>
            </w:r>
          </w:p>
          <w:p w:rsidR="00B40F5D" w:rsidRPr="000C2928" w:rsidRDefault="00CA187B" w:rsidP="00CA187B">
            <w:pPr>
              <w:spacing w:after="1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The sponsor conduct</w:t>
            </w:r>
            <w:r w:rsidR="000E7284" w:rsidRPr="000C2928">
              <w:rPr>
                <w:rFonts w:asciiTheme="majorHAnsi" w:hAnsiTheme="majorHAnsi" w:cs="Arial"/>
              </w:rPr>
              <w:t>ed</w:t>
            </w:r>
            <w:r w:rsidRPr="000C2928">
              <w:rPr>
                <w:rFonts w:asciiTheme="majorHAnsi" w:hAnsiTheme="majorHAnsi" w:cs="Arial"/>
              </w:rPr>
              <w:t xml:space="preserve"> a workforce analysis for race, sex, and ethnicity for each of its registered occupational titles b</w:t>
            </w:r>
            <w:r w:rsidRPr="000C2928">
              <w:rPr>
                <w:rFonts w:asciiTheme="majorHAnsi" w:hAnsiTheme="majorHAnsi" w:cs="Arial"/>
                <w:iCs/>
              </w:rPr>
              <w:t xml:space="preserve">y its two-year compliance date. </w:t>
            </w:r>
          </w:p>
        </w:tc>
        <w:tc>
          <w:tcPr>
            <w:tcW w:w="900" w:type="dxa"/>
            <w:shd w:val="clear" w:color="auto" w:fill="FFFFFF" w:themeFill="background1"/>
          </w:tcPr>
          <w:p w:rsidR="00B40F5D" w:rsidRPr="000C2928" w:rsidRDefault="00B40F5D" w:rsidP="00B13F89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B40F5D" w:rsidRPr="000C2928" w:rsidRDefault="00B40F5D" w:rsidP="00B13F89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B40F5D" w:rsidRPr="0079091B" w:rsidTr="4154537A">
        <w:tc>
          <w:tcPr>
            <w:tcW w:w="7668" w:type="dxa"/>
          </w:tcPr>
          <w:p w:rsidR="00B40F5D" w:rsidRPr="000C2928" w:rsidRDefault="00CA187B" w:rsidP="000E7284">
            <w:pPr>
              <w:pStyle w:val="Heading4"/>
              <w:numPr>
                <w:ilvl w:val="4"/>
                <w:numId w:val="10"/>
              </w:numPr>
              <w:ind w:left="720"/>
              <w:outlineLvl w:val="3"/>
              <w:rPr>
                <w:rFonts w:asciiTheme="majorHAnsi" w:hAnsiTheme="majorHAnsi" w:cs="Arial"/>
                <w:b w:val="0"/>
                <w:bCs w:val="0"/>
                <w:i/>
                <w:sz w:val="20"/>
                <w:szCs w:val="20"/>
              </w:rPr>
            </w:pPr>
            <w:r w:rsidRPr="000C2928">
              <w:rPr>
                <w:rFonts w:asciiTheme="majorHAnsi" w:hAnsiTheme="majorHAnsi" w:cs="Arial"/>
                <w:b w:val="0"/>
                <w:bCs w:val="0"/>
                <w:i/>
                <w:sz w:val="20"/>
                <w:szCs w:val="20"/>
              </w:rPr>
              <w:t>[At subsequent EAPRs</w:t>
            </w:r>
            <w:r w:rsidR="000E7284" w:rsidRPr="000C2928">
              <w:rPr>
                <w:rFonts w:asciiTheme="majorHAnsi" w:hAnsiTheme="majorHAnsi" w:cs="Arial"/>
                <w:b w:val="0"/>
                <w:i/>
                <w:sz w:val="20"/>
                <w:szCs w:val="20"/>
              </w:rPr>
              <w:t>]</w:t>
            </w:r>
            <w:r w:rsidR="000E7284" w:rsidRPr="000C2928">
              <w:rPr>
                <w:rFonts w:asciiTheme="majorHAnsi" w:hAnsiTheme="majorHAnsi" w:cs="Arial"/>
                <w:b w:val="0"/>
                <w:bCs w:val="0"/>
                <w:i/>
                <w:sz w:val="20"/>
                <w:szCs w:val="20"/>
              </w:rPr>
              <w:t xml:space="preserve"> </w:t>
            </w:r>
          </w:p>
          <w:p w:rsidR="00CA187B" w:rsidRPr="000C2928" w:rsidRDefault="000E7284" w:rsidP="00CD6C02">
            <w:pPr>
              <w:spacing w:after="120"/>
              <w:rPr>
                <w:rFonts w:asciiTheme="majorHAnsi" w:hAnsiTheme="majorHAnsi" w:cs="Arial"/>
                <w:bCs/>
                <w:iCs/>
              </w:rPr>
            </w:pPr>
            <w:r w:rsidRPr="000C2928">
              <w:rPr>
                <w:rFonts w:asciiTheme="majorHAnsi" w:hAnsiTheme="majorHAnsi" w:cs="Arial"/>
              </w:rPr>
              <w:t xml:space="preserve">The sponsor conducted a workforce analysis for race, sex, and ethnicity for each of its registered occupational titles </w:t>
            </w:r>
            <w:r w:rsidR="00CD6C02" w:rsidRPr="000C2928">
              <w:rPr>
                <w:rFonts w:asciiTheme="majorHAnsi" w:hAnsiTheme="majorHAnsi" w:cs="Arial"/>
                <w:bCs/>
                <w:iCs/>
              </w:rPr>
              <w:t>at least once every three years if a program review has not taken place.</w:t>
            </w:r>
          </w:p>
        </w:tc>
        <w:tc>
          <w:tcPr>
            <w:tcW w:w="900" w:type="dxa"/>
          </w:tcPr>
          <w:p w:rsidR="00B40F5D" w:rsidRPr="000C2928" w:rsidRDefault="00B40F5D" w:rsidP="00B13F89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</w:tcPr>
          <w:p w:rsidR="00B40F5D" w:rsidRPr="000C2928" w:rsidRDefault="00B40F5D" w:rsidP="00B13F89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B40F5D" w:rsidRPr="0079091B" w:rsidTr="4154537A">
        <w:tc>
          <w:tcPr>
            <w:tcW w:w="9468" w:type="dxa"/>
            <w:gridSpan w:val="3"/>
            <w:shd w:val="clear" w:color="auto" w:fill="EEECE1" w:themeFill="background2"/>
          </w:tcPr>
          <w:p w:rsidR="00B40F5D" w:rsidRPr="000C2928" w:rsidRDefault="00B40F5D" w:rsidP="00B13F89">
            <w:pPr>
              <w:pStyle w:val="ListParagraph"/>
              <w:ind w:left="693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</w:p>
        </w:tc>
      </w:tr>
      <w:tr w:rsidR="00CA187B" w:rsidRPr="00CA187B" w:rsidTr="4154537A">
        <w:tc>
          <w:tcPr>
            <w:tcW w:w="7668" w:type="dxa"/>
            <w:shd w:val="clear" w:color="auto" w:fill="FFFFFF" w:themeFill="background1"/>
          </w:tcPr>
          <w:p w:rsidR="00B40F5D" w:rsidRPr="000C2928" w:rsidRDefault="00000418" w:rsidP="00000418">
            <w:pPr>
              <w:pStyle w:val="ListParagraph"/>
              <w:numPr>
                <w:ilvl w:val="3"/>
                <w:numId w:val="10"/>
              </w:numPr>
              <w:spacing w:after="120"/>
              <w:ind w:left="360"/>
              <w:rPr>
                <w:rFonts w:asciiTheme="majorHAnsi" w:eastAsia="Times New Roman" w:hAnsiTheme="majorHAnsi" w:cs="Arial"/>
                <w:iCs/>
              </w:rPr>
            </w:pPr>
            <w:r w:rsidRPr="000C2928">
              <w:rPr>
                <w:rFonts w:asciiTheme="majorHAnsi" w:eastAsia="Times New Roman" w:hAnsiTheme="majorHAnsi" w:cs="Arial"/>
                <w:iCs/>
              </w:rPr>
              <w:t xml:space="preserve">Grouping </w:t>
            </w:r>
            <w:r w:rsidR="00E65ECC" w:rsidRPr="000C2928">
              <w:rPr>
                <w:rFonts w:asciiTheme="majorHAnsi" w:eastAsia="Times New Roman" w:hAnsiTheme="majorHAnsi" w:cs="Arial"/>
                <w:iCs/>
              </w:rPr>
              <w:t>occupational titles into major occupation groups</w:t>
            </w:r>
            <w:r w:rsidR="001A28F5" w:rsidRPr="000C2928">
              <w:rPr>
                <w:rFonts w:asciiTheme="majorHAnsi" w:eastAsia="Times New Roman" w:hAnsiTheme="majorHAnsi" w:cs="Arial"/>
                <w:iCs/>
              </w:rPr>
              <w:t>.</w:t>
            </w:r>
          </w:p>
          <w:p w:rsidR="001A28F5" w:rsidRPr="000C2928" w:rsidRDefault="001A28F5" w:rsidP="000C2928">
            <w:pPr>
              <w:pStyle w:val="ListParagraph"/>
              <w:spacing w:after="120"/>
              <w:ind w:left="1440"/>
              <w:rPr>
                <w:rFonts w:asciiTheme="majorHAnsi" w:eastAsia="Times New Roman" w:hAnsiTheme="majorHAnsi" w:cs="Arial"/>
                <w:iCs/>
              </w:rPr>
            </w:pPr>
            <w:r w:rsidRPr="00E72E8B"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</w:rPr>
              <w:t>Major occupation groups consist of all the occupational titles that share the same 2-digit SOC/O*NET code.</w:t>
            </w:r>
          </w:p>
        </w:tc>
        <w:tc>
          <w:tcPr>
            <w:tcW w:w="1800" w:type="dxa"/>
            <w:gridSpan w:val="2"/>
            <w:shd w:val="clear" w:color="auto" w:fill="EEECE1" w:themeFill="background2"/>
          </w:tcPr>
          <w:p w:rsidR="00B40F5D" w:rsidRPr="000C2928" w:rsidRDefault="00B40F5D" w:rsidP="00B13F89">
            <w:pPr>
              <w:rPr>
                <w:rFonts w:asciiTheme="majorHAnsi" w:hAnsiTheme="majorHAnsi" w:cs="Arial"/>
              </w:rPr>
            </w:pPr>
          </w:p>
        </w:tc>
      </w:tr>
      <w:tr w:rsidR="00000418" w:rsidRPr="0079091B" w:rsidTr="4154537A">
        <w:tc>
          <w:tcPr>
            <w:tcW w:w="7668" w:type="dxa"/>
            <w:shd w:val="clear" w:color="auto" w:fill="FFFFFF" w:themeFill="background1"/>
          </w:tcPr>
          <w:p w:rsidR="00000418" w:rsidRPr="000C2928" w:rsidRDefault="00000418" w:rsidP="00B13F89">
            <w:pPr>
              <w:pStyle w:val="ListParagraph"/>
              <w:numPr>
                <w:ilvl w:val="4"/>
                <w:numId w:val="10"/>
              </w:numPr>
              <w:spacing w:after="120"/>
              <w:ind w:left="720"/>
              <w:rPr>
                <w:rFonts w:asciiTheme="majorHAnsi" w:eastAsia="Times New Roman" w:hAnsiTheme="majorHAnsi" w:cs="Arial"/>
                <w:iCs/>
              </w:rPr>
            </w:pPr>
            <w:r w:rsidRPr="000C2928"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</w:rPr>
              <w:t xml:space="preserve">[If this is the sponsor’s first EAPR since its two-year compliance date] </w:t>
            </w:r>
          </w:p>
          <w:p w:rsidR="00000418" w:rsidRPr="000C2928" w:rsidRDefault="00000418" w:rsidP="00000418">
            <w:pPr>
              <w:spacing w:after="1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 xml:space="preserve">The sponsor </w:t>
            </w:r>
            <w:r w:rsidR="001A28F5" w:rsidRPr="000C2928">
              <w:rPr>
                <w:rFonts w:asciiTheme="majorHAnsi" w:hAnsiTheme="majorHAnsi" w:cs="Arial"/>
              </w:rPr>
              <w:t xml:space="preserve">correctly </w:t>
            </w:r>
            <w:r w:rsidRPr="000C2928">
              <w:rPr>
                <w:rFonts w:asciiTheme="majorHAnsi" w:hAnsiTheme="majorHAnsi" w:cs="Arial"/>
              </w:rPr>
              <w:t>grouped its registered occupational titles into major occupation groups b</w:t>
            </w:r>
            <w:r w:rsidRPr="000C2928">
              <w:rPr>
                <w:rFonts w:asciiTheme="majorHAnsi" w:hAnsiTheme="majorHAnsi" w:cs="Arial"/>
                <w:iCs/>
              </w:rPr>
              <w:t xml:space="preserve">y its two-year compliance date. </w:t>
            </w:r>
          </w:p>
        </w:tc>
        <w:tc>
          <w:tcPr>
            <w:tcW w:w="900" w:type="dxa"/>
            <w:shd w:val="clear" w:color="auto" w:fill="FFFFFF" w:themeFill="background1"/>
          </w:tcPr>
          <w:p w:rsidR="00000418" w:rsidRPr="000C2928" w:rsidRDefault="00000418" w:rsidP="00B13F89">
            <w:pPr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00418" w:rsidRPr="000C2928" w:rsidRDefault="00000418" w:rsidP="00B13F89">
            <w:pPr>
              <w:rPr>
                <w:rFonts w:asciiTheme="majorHAnsi" w:hAnsiTheme="majorHAnsi" w:cs="Arial"/>
              </w:rPr>
            </w:pPr>
          </w:p>
        </w:tc>
      </w:tr>
      <w:tr w:rsidR="00000418" w:rsidRPr="0079091B" w:rsidTr="4154537A">
        <w:tc>
          <w:tcPr>
            <w:tcW w:w="7668" w:type="dxa"/>
            <w:shd w:val="clear" w:color="auto" w:fill="FFFFFF" w:themeFill="background1"/>
          </w:tcPr>
          <w:p w:rsidR="00000418" w:rsidRPr="000C2928" w:rsidRDefault="00000418" w:rsidP="00B13F89">
            <w:pPr>
              <w:pStyle w:val="Heading4"/>
              <w:numPr>
                <w:ilvl w:val="4"/>
                <w:numId w:val="10"/>
              </w:numPr>
              <w:ind w:left="720"/>
              <w:outlineLvl w:val="3"/>
              <w:rPr>
                <w:rFonts w:asciiTheme="majorHAnsi" w:hAnsiTheme="majorHAnsi" w:cs="Arial"/>
                <w:b w:val="0"/>
                <w:bCs w:val="0"/>
                <w:i/>
                <w:sz w:val="20"/>
                <w:szCs w:val="20"/>
              </w:rPr>
            </w:pPr>
            <w:r w:rsidRPr="000C2928">
              <w:rPr>
                <w:rFonts w:asciiTheme="majorHAnsi" w:hAnsiTheme="majorHAnsi" w:cs="Arial"/>
                <w:b w:val="0"/>
                <w:bCs w:val="0"/>
                <w:i/>
                <w:sz w:val="20"/>
                <w:szCs w:val="20"/>
              </w:rPr>
              <w:t>[At subsequent EAPRs</w:t>
            </w:r>
            <w:r w:rsidRPr="000C2928">
              <w:rPr>
                <w:rFonts w:asciiTheme="majorHAnsi" w:hAnsiTheme="majorHAnsi" w:cs="Arial"/>
                <w:b w:val="0"/>
                <w:i/>
                <w:sz w:val="20"/>
                <w:szCs w:val="20"/>
              </w:rPr>
              <w:t>]</w:t>
            </w:r>
            <w:r w:rsidRPr="000C2928">
              <w:rPr>
                <w:rFonts w:asciiTheme="majorHAnsi" w:hAnsiTheme="majorHAnsi" w:cs="Arial"/>
                <w:b w:val="0"/>
                <w:bCs w:val="0"/>
                <w:i/>
                <w:sz w:val="20"/>
                <w:szCs w:val="20"/>
              </w:rPr>
              <w:t xml:space="preserve"> </w:t>
            </w:r>
          </w:p>
          <w:p w:rsidR="00000418" w:rsidRPr="000C2928" w:rsidRDefault="001A28F5" w:rsidP="00F51C55">
            <w:pPr>
              <w:spacing w:after="120"/>
              <w:rPr>
                <w:rFonts w:asciiTheme="majorHAnsi" w:hAnsiTheme="majorHAnsi"/>
              </w:rPr>
            </w:pPr>
            <w:r w:rsidRPr="000C2928">
              <w:rPr>
                <w:rFonts w:asciiTheme="majorHAnsi" w:hAnsiTheme="majorHAnsi" w:cs="Arial"/>
              </w:rPr>
              <w:t>If there was a change in its registered occupational titles, t</w:t>
            </w:r>
            <w:r w:rsidR="00000418" w:rsidRPr="000C2928">
              <w:rPr>
                <w:rFonts w:asciiTheme="majorHAnsi" w:hAnsiTheme="majorHAnsi" w:cs="Arial"/>
              </w:rPr>
              <w:t xml:space="preserve">he sponsor updated its major occupation groups </w:t>
            </w:r>
            <w:r w:rsidR="00CD6C02" w:rsidRPr="000C2928">
              <w:rPr>
                <w:rFonts w:asciiTheme="majorHAnsi" w:hAnsiTheme="majorHAnsi" w:cs="Arial"/>
                <w:bCs/>
                <w:iCs/>
              </w:rPr>
              <w:t xml:space="preserve">at least once every three years if a program review </w:t>
            </w:r>
            <w:r w:rsidR="00F51C55" w:rsidRPr="000C2928">
              <w:rPr>
                <w:rFonts w:asciiTheme="majorHAnsi" w:hAnsiTheme="majorHAnsi" w:cs="Arial"/>
                <w:bCs/>
                <w:iCs/>
              </w:rPr>
              <w:t xml:space="preserve">has not taken </w:t>
            </w:r>
            <w:r w:rsidR="00CD6C02" w:rsidRPr="000C2928">
              <w:rPr>
                <w:rFonts w:asciiTheme="majorHAnsi" w:hAnsiTheme="majorHAnsi" w:cs="Arial"/>
                <w:bCs/>
                <w:iCs/>
              </w:rPr>
              <w:t>place.</w:t>
            </w:r>
          </w:p>
        </w:tc>
        <w:tc>
          <w:tcPr>
            <w:tcW w:w="900" w:type="dxa"/>
            <w:shd w:val="clear" w:color="auto" w:fill="FFFFFF" w:themeFill="background1"/>
          </w:tcPr>
          <w:p w:rsidR="00000418" w:rsidRPr="000C2928" w:rsidRDefault="00000418" w:rsidP="00B13F89">
            <w:pPr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00418" w:rsidRPr="000C2928" w:rsidRDefault="00000418" w:rsidP="00B13F89">
            <w:pPr>
              <w:rPr>
                <w:rFonts w:asciiTheme="majorHAnsi" w:hAnsiTheme="majorHAnsi" w:cs="Arial"/>
              </w:rPr>
            </w:pPr>
          </w:p>
        </w:tc>
      </w:tr>
      <w:tr w:rsidR="00000418" w:rsidRPr="0079091B" w:rsidTr="4154537A">
        <w:tc>
          <w:tcPr>
            <w:tcW w:w="9468" w:type="dxa"/>
            <w:gridSpan w:val="3"/>
            <w:shd w:val="clear" w:color="auto" w:fill="EEECE1" w:themeFill="background2"/>
          </w:tcPr>
          <w:p w:rsidR="00000418" w:rsidRPr="000C2928" w:rsidRDefault="00000418" w:rsidP="00B13F89">
            <w:pPr>
              <w:pStyle w:val="ListParagraph"/>
              <w:ind w:left="693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</w:p>
        </w:tc>
      </w:tr>
      <w:tr w:rsidR="00000418" w:rsidRPr="0079091B" w:rsidTr="4154537A">
        <w:tc>
          <w:tcPr>
            <w:tcW w:w="7668" w:type="dxa"/>
            <w:shd w:val="clear" w:color="auto" w:fill="FFFFFF" w:themeFill="background1"/>
          </w:tcPr>
          <w:p w:rsidR="00000418" w:rsidRPr="000C2928" w:rsidRDefault="03A67970" w:rsidP="4154537A">
            <w:pPr>
              <w:pStyle w:val="ListParagraph"/>
              <w:numPr>
                <w:ilvl w:val="3"/>
                <w:numId w:val="10"/>
              </w:numPr>
              <w:spacing w:after="120"/>
              <w:ind w:left="360"/>
              <w:rPr>
                <w:rFonts w:asciiTheme="majorHAnsi" w:eastAsia="Times New Roman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Workforce analys</w:t>
            </w:r>
            <w:r w:rsidR="20535B2D" w:rsidRPr="000C2928">
              <w:rPr>
                <w:rFonts w:asciiTheme="majorHAnsi" w:eastAsia="Times New Roman" w:hAnsiTheme="majorHAnsi" w:cs="Arial"/>
              </w:rPr>
              <w:t>e</w:t>
            </w:r>
            <w:r w:rsidRPr="000C2928">
              <w:rPr>
                <w:rFonts w:asciiTheme="majorHAnsi" w:eastAsia="Times New Roman" w:hAnsiTheme="majorHAnsi" w:cs="Arial"/>
              </w:rPr>
              <w:t>s by major occupation group</w:t>
            </w:r>
            <w:r w:rsidR="07947C89" w:rsidRPr="000C2928">
              <w:rPr>
                <w:rFonts w:asciiTheme="majorHAnsi" w:eastAsia="Times New Roman" w:hAnsiTheme="majorHAnsi" w:cs="Arial"/>
              </w:rPr>
              <w:t xml:space="preserve">. </w:t>
            </w:r>
          </w:p>
          <w:p w:rsidR="001A28F5" w:rsidRPr="000C2928" w:rsidRDefault="1D04C67B" w:rsidP="000C2928">
            <w:pPr>
              <w:pStyle w:val="ListParagraph"/>
              <w:spacing w:after="120"/>
              <w:ind w:left="1440"/>
              <w:rPr>
                <w:rFonts w:asciiTheme="majorHAnsi" w:eastAsia="Times New Roman" w:hAnsiTheme="majorHAnsi" w:cs="Arial"/>
              </w:rPr>
            </w:pPr>
            <w:r w:rsidRPr="00E72E8B"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</w:rPr>
              <w:t>Instructions for completing workforce analyses for race, sex, and</w:t>
            </w:r>
            <w:r w:rsidR="00362EEC" w:rsidRPr="00E72E8B"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</w:rPr>
              <w:t xml:space="preserve"> ethnicity by major occupation groups</w:t>
            </w:r>
            <w:r w:rsidRPr="00E72E8B"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</w:rPr>
              <w:t xml:space="preserve"> are contained in the </w:t>
            </w:r>
            <w:r w:rsidR="00362EEC" w:rsidRPr="005D7E1A"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</w:rPr>
              <w:t>AAP Boilerplate (see T</w:t>
            </w:r>
            <w:r w:rsidRPr="005D7E1A">
              <w:rPr>
                <w:rFonts w:asciiTheme="majorHAnsi" w:hAnsiTheme="majorHAnsi"/>
                <w:i/>
                <w:iCs/>
                <w:sz w:val="20"/>
                <w:szCs w:val="20"/>
              </w:rPr>
              <w:t>ables 4-6</w:t>
            </w:r>
            <w:r w:rsidR="00362EEC" w:rsidRPr="005D7E1A">
              <w:rPr>
                <w:rFonts w:asciiTheme="majorHAnsi" w:hAnsiTheme="majorHAnsi"/>
                <w:i/>
                <w:iCs/>
                <w:sz w:val="20"/>
                <w:szCs w:val="20"/>
              </w:rPr>
              <w:t>)</w:t>
            </w:r>
            <w:r w:rsidRPr="005D7E1A">
              <w:rPr>
                <w:rFonts w:asciiTheme="majorHAnsi" w:hAnsiTheme="maj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00" w:type="dxa"/>
            <w:gridSpan w:val="2"/>
            <w:shd w:val="clear" w:color="auto" w:fill="EEECE1" w:themeFill="background2"/>
          </w:tcPr>
          <w:p w:rsidR="00000418" w:rsidRPr="000C2928" w:rsidRDefault="00000418" w:rsidP="00B13F89">
            <w:pPr>
              <w:rPr>
                <w:rFonts w:asciiTheme="majorHAnsi" w:hAnsiTheme="majorHAnsi" w:cs="Arial"/>
              </w:rPr>
            </w:pPr>
          </w:p>
        </w:tc>
      </w:tr>
      <w:tr w:rsidR="00000418" w:rsidRPr="0079091B" w:rsidTr="4154537A">
        <w:tc>
          <w:tcPr>
            <w:tcW w:w="7668" w:type="dxa"/>
            <w:shd w:val="clear" w:color="auto" w:fill="FFFFFF" w:themeFill="background1"/>
          </w:tcPr>
          <w:p w:rsidR="00000418" w:rsidRPr="000C2928" w:rsidRDefault="00000418" w:rsidP="00B13F89">
            <w:pPr>
              <w:pStyle w:val="ListParagraph"/>
              <w:numPr>
                <w:ilvl w:val="4"/>
                <w:numId w:val="10"/>
              </w:numPr>
              <w:spacing w:after="120"/>
              <w:ind w:left="720"/>
              <w:rPr>
                <w:rFonts w:asciiTheme="majorHAnsi" w:eastAsia="Times New Roman" w:hAnsiTheme="majorHAnsi" w:cs="Arial"/>
                <w:iCs/>
              </w:rPr>
            </w:pPr>
            <w:r w:rsidRPr="000C2928"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</w:rPr>
              <w:t xml:space="preserve">[If this is the sponsor’s first EAPR since its two-year compliance date] </w:t>
            </w:r>
          </w:p>
          <w:p w:rsidR="00000418" w:rsidRPr="000C2928" w:rsidRDefault="00000418" w:rsidP="00000418">
            <w:pPr>
              <w:spacing w:after="1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The sponsor conducted a workforce analysis for race, sex, and ethnicity for each of its major occupation groups b</w:t>
            </w:r>
            <w:r w:rsidRPr="000C2928">
              <w:rPr>
                <w:rFonts w:asciiTheme="majorHAnsi" w:hAnsiTheme="majorHAnsi" w:cs="Arial"/>
                <w:iCs/>
              </w:rPr>
              <w:t xml:space="preserve">y its two-year compliance date. </w:t>
            </w:r>
          </w:p>
        </w:tc>
        <w:tc>
          <w:tcPr>
            <w:tcW w:w="900" w:type="dxa"/>
            <w:shd w:val="clear" w:color="auto" w:fill="FFFFFF" w:themeFill="background1"/>
          </w:tcPr>
          <w:p w:rsidR="00000418" w:rsidRPr="000C2928" w:rsidRDefault="00000418" w:rsidP="00B13F89">
            <w:pPr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00418" w:rsidRPr="000C2928" w:rsidRDefault="00000418" w:rsidP="00B13F89">
            <w:pPr>
              <w:rPr>
                <w:rFonts w:asciiTheme="majorHAnsi" w:hAnsiTheme="majorHAnsi" w:cs="Arial"/>
              </w:rPr>
            </w:pPr>
          </w:p>
        </w:tc>
      </w:tr>
      <w:tr w:rsidR="00000418" w:rsidRPr="0079091B" w:rsidTr="4154537A">
        <w:tc>
          <w:tcPr>
            <w:tcW w:w="7668" w:type="dxa"/>
            <w:shd w:val="clear" w:color="auto" w:fill="FFFFFF" w:themeFill="background1"/>
          </w:tcPr>
          <w:p w:rsidR="00000418" w:rsidRPr="000C2928" w:rsidRDefault="00000418" w:rsidP="00B13F89">
            <w:pPr>
              <w:pStyle w:val="Heading4"/>
              <w:numPr>
                <w:ilvl w:val="4"/>
                <w:numId w:val="10"/>
              </w:numPr>
              <w:ind w:left="720"/>
              <w:outlineLvl w:val="3"/>
              <w:rPr>
                <w:rFonts w:asciiTheme="majorHAnsi" w:hAnsiTheme="majorHAnsi" w:cs="Arial"/>
                <w:b w:val="0"/>
                <w:bCs w:val="0"/>
                <w:i/>
                <w:sz w:val="20"/>
                <w:szCs w:val="20"/>
              </w:rPr>
            </w:pPr>
            <w:r w:rsidRPr="000C2928">
              <w:rPr>
                <w:rFonts w:asciiTheme="majorHAnsi" w:hAnsiTheme="majorHAnsi" w:cs="Arial"/>
                <w:b w:val="0"/>
                <w:bCs w:val="0"/>
                <w:i/>
                <w:sz w:val="20"/>
                <w:szCs w:val="20"/>
              </w:rPr>
              <w:t>[At subsequent EAPRs</w:t>
            </w:r>
            <w:r w:rsidRPr="000C2928">
              <w:rPr>
                <w:rFonts w:asciiTheme="majorHAnsi" w:hAnsiTheme="majorHAnsi" w:cs="Arial"/>
                <w:b w:val="0"/>
                <w:i/>
                <w:sz w:val="20"/>
                <w:szCs w:val="20"/>
              </w:rPr>
              <w:t>]</w:t>
            </w:r>
            <w:r w:rsidRPr="000C2928">
              <w:rPr>
                <w:rFonts w:asciiTheme="majorHAnsi" w:hAnsiTheme="majorHAnsi" w:cs="Arial"/>
                <w:b w:val="0"/>
                <w:bCs w:val="0"/>
                <w:i/>
                <w:sz w:val="20"/>
                <w:szCs w:val="20"/>
              </w:rPr>
              <w:t xml:space="preserve"> </w:t>
            </w:r>
          </w:p>
          <w:p w:rsidR="00000418" w:rsidRPr="000C2928" w:rsidRDefault="00000418" w:rsidP="00CD6C02">
            <w:pPr>
              <w:spacing w:after="120"/>
              <w:rPr>
                <w:rFonts w:asciiTheme="majorHAnsi" w:hAnsiTheme="majorHAnsi"/>
              </w:rPr>
            </w:pPr>
            <w:r w:rsidRPr="000C2928">
              <w:rPr>
                <w:rFonts w:asciiTheme="majorHAnsi" w:hAnsiTheme="majorHAnsi" w:cs="Arial"/>
              </w:rPr>
              <w:t xml:space="preserve">The sponsor conducted a workforce analysis for race, sex, and ethnicity for each of its major occupation groups </w:t>
            </w:r>
            <w:r w:rsidR="00CD6C02" w:rsidRPr="000C2928">
              <w:rPr>
                <w:rFonts w:asciiTheme="majorHAnsi" w:hAnsiTheme="majorHAnsi" w:cs="Arial"/>
                <w:bCs/>
                <w:iCs/>
              </w:rPr>
              <w:t>at least once every three years if a program review has not taken place.</w:t>
            </w:r>
          </w:p>
        </w:tc>
        <w:tc>
          <w:tcPr>
            <w:tcW w:w="900" w:type="dxa"/>
            <w:shd w:val="clear" w:color="auto" w:fill="FFFFFF" w:themeFill="background1"/>
          </w:tcPr>
          <w:p w:rsidR="00000418" w:rsidRPr="000C2928" w:rsidRDefault="00000418" w:rsidP="00B13F89">
            <w:pPr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00418" w:rsidRPr="000C2928" w:rsidRDefault="00000418" w:rsidP="00B13F89">
            <w:pPr>
              <w:rPr>
                <w:rFonts w:asciiTheme="majorHAnsi" w:hAnsiTheme="majorHAnsi" w:cs="Arial"/>
              </w:rPr>
            </w:pPr>
          </w:p>
        </w:tc>
      </w:tr>
    </w:tbl>
    <w:p w:rsidR="00E72E8B" w:rsidRDefault="00E72E8B" w:rsidP="000C2928"/>
    <w:p w:rsidR="00E72E8B" w:rsidRDefault="00E72E8B" w:rsidP="000C2928"/>
    <w:p w:rsidR="00E72E8B" w:rsidRDefault="00E72E8B" w:rsidP="000C2928"/>
    <w:p w:rsidR="00E72E8B" w:rsidRDefault="00E72E8B" w:rsidP="000C2928"/>
    <w:p w:rsidR="00E72E8B" w:rsidRDefault="00E72E8B" w:rsidP="000C2928"/>
    <w:p w:rsidR="00E72E8B" w:rsidRDefault="00E72E8B" w:rsidP="000C2928"/>
    <w:p w:rsidR="00E72E8B" w:rsidRDefault="00E72E8B" w:rsidP="000C2928"/>
    <w:p w:rsidR="00E72E8B" w:rsidRDefault="00E72E8B" w:rsidP="000C2928"/>
    <w:p w:rsidR="00E72E8B" w:rsidRDefault="00E72E8B" w:rsidP="000C2928"/>
    <w:p w:rsidR="00E72E8B" w:rsidRDefault="00E72E8B" w:rsidP="000C2928"/>
    <w:p w:rsidR="00E72E8B" w:rsidRDefault="00E72E8B" w:rsidP="000C2928"/>
    <w:p w:rsidR="00E72E8B" w:rsidRDefault="00E72E8B" w:rsidP="000C2928"/>
    <w:p w:rsidR="00E72E8B" w:rsidRDefault="00E72E8B" w:rsidP="000C2928"/>
    <w:p w:rsidR="00E72E8B" w:rsidRDefault="00E72E8B" w:rsidP="000C2928"/>
    <w:p w:rsidR="00E72E8B" w:rsidRDefault="00E72E8B" w:rsidP="000C2928"/>
    <w:p w:rsidR="00E72E8B" w:rsidRDefault="00E72E8B" w:rsidP="000C2928"/>
    <w:p w:rsidR="00E72E8B" w:rsidRDefault="00E72E8B" w:rsidP="000C2928"/>
    <w:p w:rsidR="00E72E8B" w:rsidRDefault="00E72E8B" w:rsidP="000C2928"/>
    <w:p w:rsidR="00E72E8B" w:rsidRDefault="00E72E8B" w:rsidP="000C2928"/>
    <w:p w:rsidR="00E72E8B" w:rsidRDefault="00E72E8B" w:rsidP="000C2928"/>
    <w:p w:rsidR="00E72E8B" w:rsidRDefault="00E72E8B" w:rsidP="000C2928"/>
    <w:p w:rsidR="00E72E8B" w:rsidRDefault="00E72E8B" w:rsidP="000C2928"/>
    <w:p w:rsidR="00E72E8B" w:rsidRPr="006E27F1" w:rsidRDefault="00E72E8B" w:rsidP="000C2928"/>
    <w:p w:rsidR="002C7AB8" w:rsidRDefault="2BFEEDA7">
      <w:pPr>
        <w:pStyle w:val="Heading1"/>
      </w:pPr>
      <w:r>
        <w:t>CHECKLIST 1</w:t>
      </w:r>
      <w:r w:rsidR="56FEE0FC">
        <w:t>1</w:t>
      </w:r>
      <w:r w:rsidR="775974B4">
        <w:t xml:space="preserve">:  </w:t>
      </w:r>
      <w:r w:rsidR="7B8B6E8F">
        <w:t>WORKFORCE ANALYS</w:t>
      </w:r>
      <w:r w:rsidR="4829B8CE">
        <w:t>I</w:t>
      </w:r>
      <w:r w:rsidR="775974B4">
        <w:t xml:space="preserve">S FOR DISABILITY </w:t>
      </w:r>
    </w:p>
    <w:p w:rsidR="00B455A1" w:rsidRPr="00FC089A" w:rsidRDefault="00B455A1" w:rsidP="00B455A1">
      <w:pPr>
        <w:pStyle w:val="ListParagraph"/>
        <w:spacing w:after="0" w:line="240" w:lineRule="auto"/>
        <w:ind w:left="1080"/>
        <w:rPr>
          <w:rFonts w:asciiTheme="minorHAnsi" w:hAnsiTheme="minorHAnsi" w:cs="Arial"/>
          <w:b/>
          <w:bCs/>
          <w:i/>
          <w:sz w:val="20"/>
          <w:szCs w:val="20"/>
        </w:rPr>
      </w:pPr>
      <w:r w:rsidRPr="00FC089A">
        <w:rPr>
          <w:rFonts w:ascii="Cambria" w:hAnsi="Cambria"/>
          <w:b/>
          <w:bCs/>
          <w:i/>
          <w:sz w:val="20"/>
          <w:szCs w:val="20"/>
        </w:rPr>
        <w:t>√     Information Sources/Documents related to this Checklist:</w:t>
      </w:r>
      <w:r w:rsidRPr="00FC089A">
        <w:rPr>
          <w:rFonts w:asciiTheme="minorHAnsi" w:hAnsiTheme="minorHAnsi" w:cs="Arial"/>
          <w:b/>
          <w:bCs/>
          <w:i/>
          <w:sz w:val="20"/>
          <w:szCs w:val="20"/>
        </w:rPr>
        <w:t xml:space="preserve">  </w:t>
      </w:r>
    </w:p>
    <w:p w:rsidR="00B455A1" w:rsidRPr="00E65ECC" w:rsidRDefault="7B8B6E8F" w:rsidP="4154537A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="Arial"/>
        </w:rPr>
      </w:pPr>
      <w:r w:rsidRPr="4154537A">
        <w:rPr>
          <w:rFonts w:asciiTheme="majorHAnsi" w:hAnsiTheme="majorHAnsi" w:cs="Arial"/>
          <w:sz w:val="20"/>
          <w:szCs w:val="20"/>
        </w:rPr>
        <w:t xml:space="preserve">Sponsor’s </w:t>
      </w:r>
      <w:r w:rsidR="00D07842">
        <w:rPr>
          <w:rFonts w:asciiTheme="majorHAnsi" w:hAnsiTheme="majorHAnsi" w:cs="Arial"/>
          <w:sz w:val="20"/>
          <w:szCs w:val="20"/>
        </w:rPr>
        <w:t>Affirmative Action Plan</w:t>
      </w:r>
      <w:r w:rsidRPr="4154537A">
        <w:rPr>
          <w:rFonts w:asciiTheme="majorHAnsi" w:hAnsiTheme="majorHAnsi" w:cs="Arial"/>
          <w:sz w:val="20"/>
          <w:szCs w:val="20"/>
        </w:rPr>
        <w:t xml:space="preserve"> since its two-year compliance date or most recent EAPR (whichever was later)</w:t>
      </w:r>
    </w:p>
    <w:p w:rsidR="00B455A1" w:rsidRPr="00CA187B" w:rsidRDefault="00B455A1" w:rsidP="00B455A1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="Arial"/>
          <w:iCs/>
        </w:rPr>
      </w:pPr>
      <w:r>
        <w:rPr>
          <w:rFonts w:asciiTheme="majorHAnsi" w:hAnsiTheme="majorHAnsi" w:cs="Arial"/>
          <w:iCs/>
          <w:sz w:val="20"/>
          <w:szCs w:val="20"/>
        </w:rPr>
        <w:t>Sponsor’s RAPIDS account</w:t>
      </w:r>
    </w:p>
    <w:p w:rsidR="00B455A1" w:rsidRPr="0079091B" w:rsidRDefault="00B455A1" w:rsidP="00B455A1">
      <w:pPr>
        <w:pStyle w:val="ListParagraph"/>
        <w:spacing w:after="120" w:line="240" w:lineRule="auto"/>
        <w:ind w:left="1800"/>
        <w:rPr>
          <w:rFonts w:asciiTheme="minorHAnsi" w:hAnsiTheme="minorHAnsi" w:cs="Arial"/>
          <w:iCs/>
        </w:rPr>
      </w:pPr>
    </w:p>
    <w:p w:rsidR="00B455A1" w:rsidRPr="000C2928" w:rsidRDefault="00B455A1" w:rsidP="00B455A1">
      <w:pPr>
        <w:spacing w:after="120" w:line="240" w:lineRule="auto"/>
        <w:jc w:val="center"/>
        <w:rPr>
          <w:rFonts w:asciiTheme="majorHAnsi" w:hAnsiTheme="majorHAnsi" w:cs="Arial"/>
          <w:b/>
        </w:rPr>
      </w:pPr>
      <w:r w:rsidRPr="000C2928">
        <w:rPr>
          <w:rFonts w:asciiTheme="majorHAnsi" w:hAnsiTheme="majorHAnsi" w:cs="Arial"/>
          <w:b/>
        </w:rPr>
        <w:t>CHECKLIST FOR WORKFORCE ANALYSES FOR DISABILITY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7668"/>
        <w:gridCol w:w="900"/>
        <w:gridCol w:w="900"/>
      </w:tblGrid>
      <w:tr w:rsidR="00B455A1" w:rsidRPr="0079091B" w:rsidTr="4154537A">
        <w:tc>
          <w:tcPr>
            <w:tcW w:w="7668" w:type="dxa"/>
            <w:shd w:val="clear" w:color="auto" w:fill="EEECE1" w:themeFill="background2"/>
          </w:tcPr>
          <w:p w:rsidR="00B455A1" w:rsidRPr="000C2928" w:rsidRDefault="00B455A1" w:rsidP="00B13F89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  <w:shd w:val="clear" w:color="auto" w:fill="EEECE1" w:themeFill="background2"/>
          </w:tcPr>
          <w:p w:rsidR="00B455A1" w:rsidRPr="000C2928" w:rsidRDefault="00B455A1" w:rsidP="00B13F89">
            <w:pPr>
              <w:spacing w:after="1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Yes</w:t>
            </w:r>
          </w:p>
        </w:tc>
        <w:tc>
          <w:tcPr>
            <w:tcW w:w="900" w:type="dxa"/>
            <w:shd w:val="clear" w:color="auto" w:fill="EEECE1" w:themeFill="background2"/>
          </w:tcPr>
          <w:p w:rsidR="00B455A1" w:rsidRPr="000C2928" w:rsidRDefault="00B455A1" w:rsidP="00B13F89">
            <w:pPr>
              <w:spacing w:after="1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No</w:t>
            </w:r>
          </w:p>
        </w:tc>
      </w:tr>
      <w:tr w:rsidR="00B455A1" w:rsidRPr="0079091B" w:rsidTr="4154537A">
        <w:tc>
          <w:tcPr>
            <w:tcW w:w="7668" w:type="dxa"/>
          </w:tcPr>
          <w:p w:rsidR="00B455A1" w:rsidRPr="000C2928" w:rsidRDefault="00B455A1" w:rsidP="00B455A1">
            <w:pPr>
              <w:pStyle w:val="ListParagraph"/>
              <w:numPr>
                <w:ilvl w:val="3"/>
                <w:numId w:val="25"/>
              </w:numPr>
              <w:tabs>
                <w:tab w:val="clear" w:pos="2880"/>
              </w:tabs>
              <w:spacing w:after="120"/>
              <w:ind w:left="360"/>
              <w:rPr>
                <w:rFonts w:asciiTheme="majorHAnsi" w:eastAsia="Times New Roman" w:hAnsiTheme="majorHAnsi" w:cs="Arial"/>
                <w:iCs/>
              </w:rPr>
            </w:pPr>
            <w:r w:rsidRPr="000C2928">
              <w:rPr>
                <w:rFonts w:asciiTheme="majorHAnsi" w:eastAsia="Times New Roman" w:hAnsiTheme="majorHAnsi" w:cs="Arial"/>
                <w:iCs/>
              </w:rPr>
              <w:t>Workforce analyses by occupational title.</w:t>
            </w:r>
          </w:p>
          <w:p w:rsidR="00B455A1" w:rsidRPr="009D675D" w:rsidRDefault="00B455A1" w:rsidP="000C2928">
            <w:pPr>
              <w:pStyle w:val="ListParagraph"/>
              <w:spacing w:after="120"/>
              <w:ind w:left="1440"/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</w:rPr>
            </w:pPr>
            <w:r w:rsidRPr="005D7E1A"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</w:rPr>
              <w:t xml:space="preserve">Instructions for completing workforce analyses for disability by occupational title are contained in the </w:t>
            </w:r>
            <w:r w:rsidR="00362EEC" w:rsidRPr="005D7E1A"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</w:rPr>
              <w:t xml:space="preserve">AAP Boilerplate (see </w:t>
            </w:r>
            <w:r w:rsidRPr="005D7E1A">
              <w:rPr>
                <w:rFonts w:asciiTheme="majorHAnsi" w:hAnsiTheme="majorHAnsi"/>
                <w:i/>
                <w:iCs/>
                <w:sz w:val="20"/>
                <w:szCs w:val="20"/>
              </w:rPr>
              <w:t>Table 8</w:t>
            </w:r>
            <w:r w:rsidR="00362EEC" w:rsidRPr="009D675D">
              <w:rPr>
                <w:rFonts w:asciiTheme="majorHAnsi" w:hAnsiTheme="majorHAnsi"/>
                <w:i/>
                <w:iCs/>
                <w:sz w:val="20"/>
                <w:szCs w:val="20"/>
              </w:rPr>
              <w:t>)</w:t>
            </w:r>
            <w:r w:rsidRPr="009D675D">
              <w:rPr>
                <w:rFonts w:asciiTheme="majorHAnsi" w:hAnsiTheme="maj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00" w:type="dxa"/>
            <w:gridSpan w:val="2"/>
            <w:shd w:val="clear" w:color="auto" w:fill="EEECE1" w:themeFill="background2"/>
          </w:tcPr>
          <w:p w:rsidR="00B455A1" w:rsidRPr="000C2928" w:rsidRDefault="00B455A1" w:rsidP="00B13F89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B455A1" w:rsidRPr="0079091B" w:rsidTr="4154537A">
        <w:tc>
          <w:tcPr>
            <w:tcW w:w="7668" w:type="dxa"/>
          </w:tcPr>
          <w:p w:rsidR="00B455A1" w:rsidRPr="000C2928" w:rsidRDefault="00B455A1" w:rsidP="00B455A1">
            <w:pPr>
              <w:pStyle w:val="ListParagraph"/>
              <w:numPr>
                <w:ilvl w:val="1"/>
                <w:numId w:val="26"/>
              </w:numPr>
              <w:spacing w:after="120"/>
              <w:ind w:left="720"/>
              <w:rPr>
                <w:rFonts w:asciiTheme="majorHAnsi" w:eastAsia="Times New Roman" w:hAnsiTheme="majorHAnsi" w:cs="Arial"/>
                <w:iCs/>
              </w:rPr>
            </w:pPr>
            <w:r w:rsidRPr="000C2928"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</w:rPr>
              <w:t xml:space="preserve">[If this is the sponsor’s first EAPR since its two-year compliance date] </w:t>
            </w:r>
          </w:p>
          <w:p w:rsidR="00B455A1" w:rsidRPr="000C2928" w:rsidRDefault="00B455A1" w:rsidP="00B455A1">
            <w:pPr>
              <w:spacing w:after="1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The sponsor conducted a workforce analysis for disability for each of its registered occupational titles b</w:t>
            </w:r>
            <w:r w:rsidRPr="000C2928">
              <w:rPr>
                <w:rFonts w:asciiTheme="majorHAnsi" w:hAnsiTheme="majorHAnsi" w:cs="Arial"/>
                <w:iCs/>
              </w:rPr>
              <w:t xml:space="preserve">y its two-year compliance date. </w:t>
            </w:r>
          </w:p>
        </w:tc>
        <w:tc>
          <w:tcPr>
            <w:tcW w:w="900" w:type="dxa"/>
            <w:shd w:val="clear" w:color="auto" w:fill="FFFFFF" w:themeFill="background1"/>
          </w:tcPr>
          <w:p w:rsidR="00B455A1" w:rsidRPr="000C2928" w:rsidRDefault="00B455A1" w:rsidP="00B13F89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B455A1" w:rsidRPr="000C2928" w:rsidRDefault="00B455A1" w:rsidP="00B13F89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B455A1" w:rsidRPr="0079091B" w:rsidTr="4154537A">
        <w:tc>
          <w:tcPr>
            <w:tcW w:w="7668" w:type="dxa"/>
          </w:tcPr>
          <w:p w:rsidR="00B455A1" w:rsidRPr="000C2928" w:rsidRDefault="00B455A1" w:rsidP="00B455A1">
            <w:pPr>
              <w:pStyle w:val="Heading4"/>
              <w:numPr>
                <w:ilvl w:val="1"/>
                <w:numId w:val="26"/>
              </w:numPr>
              <w:ind w:left="720"/>
              <w:outlineLvl w:val="3"/>
              <w:rPr>
                <w:rFonts w:asciiTheme="majorHAnsi" w:hAnsiTheme="majorHAnsi" w:cs="Arial"/>
                <w:b w:val="0"/>
                <w:bCs w:val="0"/>
                <w:i/>
                <w:sz w:val="20"/>
                <w:szCs w:val="20"/>
              </w:rPr>
            </w:pPr>
            <w:r w:rsidRPr="000C2928">
              <w:rPr>
                <w:rFonts w:asciiTheme="majorHAnsi" w:hAnsiTheme="majorHAnsi" w:cs="Arial"/>
                <w:b w:val="0"/>
                <w:bCs w:val="0"/>
                <w:i/>
                <w:sz w:val="20"/>
                <w:szCs w:val="20"/>
              </w:rPr>
              <w:t>[At subsequent EAPRs</w:t>
            </w:r>
            <w:r w:rsidRPr="000C2928">
              <w:rPr>
                <w:rFonts w:asciiTheme="majorHAnsi" w:hAnsiTheme="majorHAnsi" w:cs="Arial"/>
                <w:b w:val="0"/>
                <w:i/>
                <w:sz w:val="20"/>
                <w:szCs w:val="20"/>
              </w:rPr>
              <w:t>]</w:t>
            </w:r>
            <w:r w:rsidRPr="000C2928">
              <w:rPr>
                <w:rFonts w:asciiTheme="majorHAnsi" w:hAnsiTheme="majorHAnsi" w:cs="Arial"/>
                <w:b w:val="0"/>
                <w:bCs w:val="0"/>
                <w:i/>
                <w:sz w:val="20"/>
                <w:szCs w:val="20"/>
              </w:rPr>
              <w:t xml:space="preserve"> </w:t>
            </w:r>
          </w:p>
          <w:p w:rsidR="00B455A1" w:rsidRPr="000C2928" w:rsidRDefault="00B455A1" w:rsidP="00F51C55">
            <w:pPr>
              <w:rPr>
                <w:rFonts w:asciiTheme="majorHAnsi" w:hAnsiTheme="majorHAnsi"/>
              </w:rPr>
            </w:pPr>
            <w:r w:rsidRPr="000C2928">
              <w:rPr>
                <w:rFonts w:asciiTheme="majorHAnsi" w:hAnsiTheme="majorHAnsi" w:cs="Arial"/>
              </w:rPr>
              <w:t xml:space="preserve">The sponsor conducted a workforce analysis for disability for each of its registered occupational titles </w:t>
            </w:r>
            <w:r w:rsidR="00CD6C02" w:rsidRPr="000C2928">
              <w:rPr>
                <w:rFonts w:asciiTheme="majorHAnsi" w:hAnsiTheme="majorHAnsi" w:cs="Arial"/>
                <w:bCs/>
                <w:iCs/>
              </w:rPr>
              <w:t xml:space="preserve">at least once every three years if a program review </w:t>
            </w:r>
            <w:r w:rsidR="00F51C55" w:rsidRPr="000C2928">
              <w:rPr>
                <w:rFonts w:asciiTheme="majorHAnsi" w:hAnsiTheme="majorHAnsi" w:cs="Arial"/>
                <w:bCs/>
                <w:iCs/>
              </w:rPr>
              <w:t>has</w:t>
            </w:r>
            <w:r w:rsidR="00CD6C02" w:rsidRPr="000C2928">
              <w:rPr>
                <w:rFonts w:asciiTheme="majorHAnsi" w:hAnsiTheme="majorHAnsi" w:cs="Arial"/>
                <w:bCs/>
                <w:iCs/>
              </w:rPr>
              <w:t xml:space="preserve"> not take</w:t>
            </w:r>
            <w:r w:rsidR="00362EEC" w:rsidRPr="000C2928">
              <w:rPr>
                <w:rFonts w:asciiTheme="majorHAnsi" w:hAnsiTheme="majorHAnsi" w:cs="Arial"/>
                <w:bCs/>
                <w:iCs/>
              </w:rPr>
              <w:t>n</w:t>
            </w:r>
            <w:r w:rsidR="00CD6C02" w:rsidRPr="000C2928">
              <w:rPr>
                <w:rFonts w:asciiTheme="majorHAnsi" w:hAnsiTheme="majorHAnsi" w:cs="Arial"/>
                <w:bCs/>
                <w:iCs/>
              </w:rPr>
              <w:t xml:space="preserve"> place.</w:t>
            </w:r>
          </w:p>
        </w:tc>
        <w:tc>
          <w:tcPr>
            <w:tcW w:w="900" w:type="dxa"/>
          </w:tcPr>
          <w:p w:rsidR="00B455A1" w:rsidRPr="000C2928" w:rsidRDefault="00B455A1" w:rsidP="00B13F89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</w:tcPr>
          <w:p w:rsidR="00B455A1" w:rsidRPr="000C2928" w:rsidRDefault="00B455A1" w:rsidP="00B13F89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B455A1" w:rsidRPr="0079091B" w:rsidTr="4154537A">
        <w:tc>
          <w:tcPr>
            <w:tcW w:w="9468" w:type="dxa"/>
            <w:gridSpan w:val="3"/>
            <w:shd w:val="clear" w:color="auto" w:fill="EEECE1" w:themeFill="background2"/>
          </w:tcPr>
          <w:p w:rsidR="00B455A1" w:rsidRPr="000C2928" w:rsidRDefault="00B455A1" w:rsidP="00B13F89">
            <w:pPr>
              <w:pStyle w:val="ListParagraph"/>
              <w:ind w:left="693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</w:p>
        </w:tc>
      </w:tr>
      <w:tr w:rsidR="00B455A1" w:rsidRPr="00CA187B" w:rsidTr="4154537A">
        <w:tc>
          <w:tcPr>
            <w:tcW w:w="7668" w:type="dxa"/>
            <w:shd w:val="clear" w:color="auto" w:fill="FFFFFF" w:themeFill="background1"/>
          </w:tcPr>
          <w:p w:rsidR="00B455A1" w:rsidRPr="000C2928" w:rsidRDefault="00B455A1" w:rsidP="00B455A1">
            <w:pPr>
              <w:pStyle w:val="ListParagraph"/>
              <w:numPr>
                <w:ilvl w:val="3"/>
                <w:numId w:val="25"/>
              </w:numPr>
              <w:tabs>
                <w:tab w:val="clear" w:pos="2880"/>
                <w:tab w:val="num" w:pos="1890"/>
              </w:tabs>
              <w:spacing w:after="120"/>
              <w:ind w:left="360"/>
              <w:rPr>
                <w:rFonts w:asciiTheme="majorHAnsi" w:eastAsia="Times New Roman" w:hAnsiTheme="majorHAnsi" w:cs="Arial"/>
                <w:iCs/>
              </w:rPr>
            </w:pPr>
            <w:r w:rsidRPr="000C2928">
              <w:rPr>
                <w:rFonts w:asciiTheme="majorHAnsi" w:eastAsia="Times New Roman" w:hAnsiTheme="majorHAnsi" w:cs="Arial"/>
                <w:iCs/>
              </w:rPr>
              <w:t>Grouping occupational titles into major occupation groups.</w:t>
            </w:r>
          </w:p>
          <w:p w:rsidR="00B455A1" w:rsidRPr="000C2928" w:rsidRDefault="00B455A1" w:rsidP="000C2928">
            <w:pPr>
              <w:pStyle w:val="ListParagraph"/>
              <w:spacing w:after="120"/>
              <w:ind w:left="1440"/>
              <w:rPr>
                <w:rFonts w:asciiTheme="majorHAnsi" w:eastAsia="Times New Roman" w:hAnsiTheme="majorHAnsi" w:cs="Arial"/>
                <w:iCs/>
              </w:rPr>
            </w:pPr>
            <w:r w:rsidRPr="005D7E1A"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</w:rPr>
              <w:t>Major occupation groups consist of all the occupational titles that share the same 2-digit SOC/O*NET code.</w:t>
            </w:r>
            <w:r w:rsidR="00362EEC" w:rsidRPr="000C2928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1800" w:type="dxa"/>
            <w:gridSpan w:val="2"/>
            <w:shd w:val="clear" w:color="auto" w:fill="EEECE1" w:themeFill="background2"/>
          </w:tcPr>
          <w:p w:rsidR="00B455A1" w:rsidRPr="000C2928" w:rsidRDefault="00B455A1" w:rsidP="00B13F89">
            <w:pPr>
              <w:rPr>
                <w:rFonts w:asciiTheme="majorHAnsi" w:hAnsiTheme="majorHAnsi" w:cs="Arial"/>
              </w:rPr>
            </w:pPr>
          </w:p>
        </w:tc>
      </w:tr>
      <w:tr w:rsidR="00B455A1" w:rsidRPr="0079091B" w:rsidTr="4154537A">
        <w:tc>
          <w:tcPr>
            <w:tcW w:w="7668" w:type="dxa"/>
            <w:shd w:val="clear" w:color="auto" w:fill="FFFFFF" w:themeFill="background1"/>
          </w:tcPr>
          <w:p w:rsidR="00B455A1" w:rsidRPr="000C2928" w:rsidRDefault="00B455A1" w:rsidP="00B455A1">
            <w:pPr>
              <w:pStyle w:val="ListParagraph"/>
              <w:numPr>
                <w:ilvl w:val="2"/>
                <w:numId w:val="26"/>
              </w:numPr>
              <w:spacing w:after="120"/>
              <w:ind w:left="720"/>
              <w:rPr>
                <w:rFonts w:asciiTheme="majorHAnsi" w:eastAsia="Times New Roman" w:hAnsiTheme="majorHAnsi" w:cs="Arial"/>
                <w:iCs/>
              </w:rPr>
            </w:pPr>
            <w:r w:rsidRPr="000C2928"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</w:rPr>
              <w:t xml:space="preserve">[If this is the sponsor’s first EAPR since its two-year compliance date] </w:t>
            </w:r>
          </w:p>
          <w:p w:rsidR="00B455A1" w:rsidRPr="000C2928" w:rsidRDefault="00B455A1" w:rsidP="00B13F89">
            <w:pPr>
              <w:spacing w:after="1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The sponsor correctly grouped its registered occupational titles into major occupation groups b</w:t>
            </w:r>
            <w:r w:rsidRPr="000C2928">
              <w:rPr>
                <w:rFonts w:asciiTheme="majorHAnsi" w:hAnsiTheme="majorHAnsi" w:cs="Arial"/>
                <w:iCs/>
              </w:rPr>
              <w:t xml:space="preserve">y its two-year compliance date. </w:t>
            </w:r>
          </w:p>
        </w:tc>
        <w:tc>
          <w:tcPr>
            <w:tcW w:w="900" w:type="dxa"/>
            <w:shd w:val="clear" w:color="auto" w:fill="FFFFFF" w:themeFill="background1"/>
          </w:tcPr>
          <w:p w:rsidR="00B455A1" w:rsidRPr="000C2928" w:rsidRDefault="00B455A1" w:rsidP="00B13F89">
            <w:pPr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B455A1" w:rsidRPr="000C2928" w:rsidRDefault="00B455A1" w:rsidP="00B13F89">
            <w:pPr>
              <w:rPr>
                <w:rFonts w:asciiTheme="majorHAnsi" w:hAnsiTheme="majorHAnsi" w:cs="Arial"/>
              </w:rPr>
            </w:pPr>
          </w:p>
        </w:tc>
      </w:tr>
      <w:tr w:rsidR="00B455A1" w:rsidRPr="0079091B" w:rsidTr="4154537A">
        <w:tc>
          <w:tcPr>
            <w:tcW w:w="7668" w:type="dxa"/>
            <w:shd w:val="clear" w:color="auto" w:fill="FFFFFF" w:themeFill="background1"/>
          </w:tcPr>
          <w:p w:rsidR="00B455A1" w:rsidRPr="000C2928" w:rsidRDefault="00B455A1" w:rsidP="00B455A1">
            <w:pPr>
              <w:pStyle w:val="Heading4"/>
              <w:numPr>
                <w:ilvl w:val="2"/>
                <w:numId w:val="26"/>
              </w:numPr>
              <w:ind w:left="720"/>
              <w:outlineLvl w:val="3"/>
              <w:rPr>
                <w:rFonts w:asciiTheme="majorHAnsi" w:hAnsiTheme="majorHAnsi" w:cs="Arial"/>
                <w:b w:val="0"/>
                <w:bCs w:val="0"/>
                <w:i/>
                <w:sz w:val="20"/>
                <w:szCs w:val="20"/>
              </w:rPr>
            </w:pPr>
            <w:r w:rsidRPr="000C2928">
              <w:rPr>
                <w:rFonts w:asciiTheme="majorHAnsi" w:hAnsiTheme="majorHAnsi" w:cs="Arial"/>
                <w:b w:val="0"/>
                <w:bCs w:val="0"/>
                <w:i/>
                <w:sz w:val="20"/>
                <w:szCs w:val="20"/>
              </w:rPr>
              <w:t>[At subsequent EAPRs</w:t>
            </w:r>
            <w:r w:rsidRPr="000C2928">
              <w:rPr>
                <w:rFonts w:asciiTheme="majorHAnsi" w:hAnsiTheme="majorHAnsi" w:cs="Arial"/>
                <w:b w:val="0"/>
                <w:i/>
                <w:sz w:val="20"/>
                <w:szCs w:val="20"/>
              </w:rPr>
              <w:t>]</w:t>
            </w:r>
            <w:r w:rsidRPr="000C2928">
              <w:rPr>
                <w:rFonts w:asciiTheme="majorHAnsi" w:hAnsiTheme="majorHAnsi" w:cs="Arial"/>
                <w:b w:val="0"/>
                <w:bCs w:val="0"/>
                <w:i/>
                <w:sz w:val="20"/>
                <w:szCs w:val="20"/>
              </w:rPr>
              <w:t xml:space="preserve"> </w:t>
            </w:r>
          </w:p>
          <w:p w:rsidR="00B455A1" w:rsidRPr="000C2928" w:rsidRDefault="00B455A1" w:rsidP="00B13F89">
            <w:pPr>
              <w:spacing w:after="120"/>
              <w:rPr>
                <w:rFonts w:asciiTheme="majorHAnsi" w:hAnsiTheme="majorHAnsi"/>
              </w:rPr>
            </w:pPr>
            <w:r w:rsidRPr="000C2928">
              <w:rPr>
                <w:rFonts w:asciiTheme="majorHAnsi" w:hAnsiTheme="majorHAnsi" w:cs="Arial"/>
              </w:rPr>
              <w:t xml:space="preserve">If there was a change in its registered occupational titles, the sponsor updated its major occupation groups </w:t>
            </w:r>
            <w:r w:rsidR="00F51C55" w:rsidRPr="000C2928">
              <w:rPr>
                <w:rFonts w:asciiTheme="majorHAnsi" w:hAnsiTheme="majorHAnsi" w:cs="Arial"/>
                <w:bCs/>
                <w:iCs/>
              </w:rPr>
              <w:t>at least once every three years if a program review has not taken place</w:t>
            </w:r>
            <w:r w:rsidR="00CD6C02" w:rsidRPr="000C2928">
              <w:rPr>
                <w:rFonts w:asciiTheme="majorHAnsi" w:hAnsiTheme="majorHAnsi" w:cs="Arial"/>
                <w:bCs/>
                <w:iCs/>
              </w:rPr>
              <w:t>.</w:t>
            </w:r>
          </w:p>
        </w:tc>
        <w:tc>
          <w:tcPr>
            <w:tcW w:w="900" w:type="dxa"/>
            <w:shd w:val="clear" w:color="auto" w:fill="FFFFFF" w:themeFill="background1"/>
          </w:tcPr>
          <w:p w:rsidR="00B455A1" w:rsidRPr="000C2928" w:rsidRDefault="00B455A1" w:rsidP="00B13F89">
            <w:pPr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B455A1" w:rsidRPr="000C2928" w:rsidRDefault="00B455A1" w:rsidP="00B13F89">
            <w:pPr>
              <w:rPr>
                <w:rFonts w:asciiTheme="majorHAnsi" w:hAnsiTheme="majorHAnsi" w:cs="Arial"/>
              </w:rPr>
            </w:pPr>
          </w:p>
        </w:tc>
      </w:tr>
      <w:tr w:rsidR="00B455A1" w:rsidRPr="0079091B" w:rsidTr="4154537A">
        <w:tc>
          <w:tcPr>
            <w:tcW w:w="9468" w:type="dxa"/>
            <w:gridSpan w:val="3"/>
            <w:shd w:val="clear" w:color="auto" w:fill="EEECE1" w:themeFill="background2"/>
          </w:tcPr>
          <w:p w:rsidR="00B455A1" w:rsidRPr="000C2928" w:rsidRDefault="00B455A1" w:rsidP="00B13F89">
            <w:pPr>
              <w:pStyle w:val="ListParagraph"/>
              <w:ind w:left="693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</w:p>
        </w:tc>
      </w:tr>
      <w:tr w:rsidR="00B455A1" w:rsidRPr="0079091B" w:rsidTr="4154537A">
        <w:tc>
          <w:tcPr>
            <w:tcW w:w="7668" w:type="dxa"/>
            <w:shd w:val="clear" w:color="auto" w:fill="FFFFFF" w:themeFill="background1"/>
          </w:tcPr>
          <w:p w:rsidR="00B455A1" w:rsidRPr="000C2928" w:rsidRDefault="7B8B6E8F" w:rsidP="4154537A">
            <w:pPr>
              <w:pStyle w:val="ListParagraph"/>
              <w:numPr>
                <w:ilvl w:val="3"/>
                <w:numId w:val="25"/>
              </w:numPr>
              <w:tabs>
                <w:tab w:val="clear" w:pos="2880"/>
              </w:tabs>
              <w:spacing w:after="120"/>
              <w:ind w:left="360"/>
              <w:rPr>
                <w:rFonts w:asciiTheme="majorHAnsi" w:eastAsia="Times New Roman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Workforce analys</w:t>
            </w:r>
            <w:r w:rsidR="31340207" w:rsidRPr="000C2928">
              <w:rPr>
                <w:rFonts w:asciiTheme="majorHAnsi" w:eastAsia="Times New Roman" w:hAnsiTheme="majorHAnsi" w:cs="Arial"/>
              </w:rPr>
              <w:t>e</w:t>
            </w:r>
            <w:r w:rsidRPr="000C2928">
              <w:rPr>
                <w:rFonts w:asciiTheme="majorHAnsi" w:eastAsia="Times New Roman" w:hAnsiTheme="majorHAnsi" w:cs="Arial"/>
              </w:rPr>
              <w:t xml:space="preserve">s by major occupation group. </w:t>
            </w:r>
          </w:p>
          <w:p w:rsidR="00B455A1" w:rsidRPr="000C2928" w:rsidRDefault="00B455A1" w:rsidP="000C2928">
            <w:pPr>
              <w:pStyle w:val="ListParagraph"/>
              <w:spacing w:after="120"/>
              <w:ind w:left="1440"/>
              <w:rPr>
                <w:rFonts w:asciiTheme="majorHAnsi" w:eastAsia="Times New Roman" w:hAnsiTheme="majorHAnsi" w:cs="Arial"/>
              </w:rPr>
            </w:pPr>
            <w:r w:rsidRPr="005D7E1A"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</w:rPr>
              <w:t>Instructions for completing workforce analyses for disability by major occupa</w:t>
            </w:r>
            <w:r w:rsidR="00362EEC" w:rsidRPr="005D7E1A"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</w:rPr>
              <w:t xml:space="preserve">tion group are contained in the AAP </w:t>
            </w:r>
            <w:r w:rsidRPr="005D7E1A">
              <w:rPr>
                <w:rFonts w:asciiTheme="majorHAnsi" w:hAnsiTheme="majorHAnsi"/>
                <w:i/>
                <w:iCs/>
                <w:sz w:val="20"/>
                <w:szCs w:val="20"/>
              </w:rPr>
              <w:t>Boilerplate</w:t>
            </w:r>
            <w:r w:rsidR="00362EEC" w:rsidRPr="009D675D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(see</w:t>
            </w:r>
            <w:r w:rsidRPr="009D675D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</w:t>
            </w:r>
            <w:r w:rsidR="2F3F9064" w:rsidRPr="009D675D">
              <w:rPr>
                <w:rFonts w:asciiTheme="majorHAnsi" w:hAnsiTheme="majorHAnsi"/>
                <w:i/>
                <w:iCs/>
                <w:sz w:val="20"/>
                <w:szCs w:val="20"/>
              </w:rPr>
              <w:t>Table 9</w:t>
            </w:r>
            <w:r w:rsidR="00362EEC" w:rsidRPr="00E72E8B">
              <w:rPr>
                <w:rFonts w:asciiTheme="majorHAnsi" w:hAnsiTheme="majorHAnsi"/>
                <w:i/>
                <w:iCs/>
                <w:sz w:val="20"/>
                <w:szCs w:val="20"/>
              </w:rPr>
              <w:t>)</w:t>
            </w:r>
            <w:r w:rsidRPr="00E72E8B">
              <w:rPr>
                <w:rFonts w:asciiTheme="majorHAnsi" w:hAnsiTheme="maj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800" w:type="dxa"/>
            <w:gridSpan w:val="2"/>
            <w:shd w:val="clear" w:color="auto" w:fill="EEECE1" w:themeFill="background2"/>
          </w:tcPr>
          <w:p w:rsidR="00B455A1" w:rsidRPr="000C2928" w:rsidRDefault="00B455A1" w:rsidP="00B13F89">
            <w:pPr>
              <w:rPr>
                <w:rFonts w:asciiTheme="majorHAnsi" w:hAnsiTheme="majorHAnsi" w:cs="Arial"/>
              </w:rPr>
            </w:pPr>
          </w:p>
        </w:tc>
      </w:tr>
      <w:tr w:rsidR="00B455A1" w:rsidRPr="0079091B" w:rsidTr="4154537A">
        <w:tc>
          <w:tcPr>
            <w:tcW w:w="7668" w:type="dxa"/>
            <w:shd w:val="clear" w:color="auto" w:fill="FFFFFF" w:themeFill="background1"/>
          </w:tcPr>
          <w:p w:rsidR="00B455A1" w:rsidRPr="000C2928" w:rsidRDefault="00B455A1" w:rsidP="00D42D58">
            <w:pPr>
              <w:pStyle w:val="ListParagraph"/>
              <w:numPr>
                <w:ilvl w:val="4"/>
                <w:numId w:val="26"/>
              </w:numPr>
              <w:spacing w:after="120"/>
              <w:ind w:left="720"/>
              <w:rPr>
                <w:rFonts w:asciiTheme="majorHAnsi" w:eastAsia="Times New Roman" w:hAnsiTheme="majorHAnsi" w:cs="Arial"/>
                <w:iCs/>
              </w:rPr>
            </w:pPr>
            <w:r w:rsidRPr="000C2928"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</w:rPr>
              <w:t xml:space="preserve">[If this is the sponsor’s first EAPR since its two-year compliance date] </w:t>
            </w:r>
          </w:p>
          <w:p w:rsidR="00B455A1" w:rsidRPr="000C2928" w:rsidRDefault="00B455A1" w:rsidP="00D42D58">
            <w:pPr>
              <w:spacing w:after="1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 xml:space="preserve">The sponsor conducted a workforce analysis for </w:t>
            </w:r>
            <w:r w:rsidR="00D42D58" w:rsidRPr="000C2928">
              <w:rPr>
                <w:rFonts w:asciiTheme="majorHAnsi" w:hAnsiTheme="majorHAnsi" w:cs="Arial"/>
              </w:rPr>
              <w:t xml:space="preserve">disability </w:t>
            </w:r>
            <w:r w:rsidRPr="000C2928">
              <w:rPr>
                <w:rFonts w:asciiTheme="majorHAnsi" w:hAnsiTheme="majorHAnsi" w:cs="Arial"/>
              </w:rPr>
              <w:t>for each of its major occupation groups b</w:t>
            </w:r>
            <w:r w:rsidRPr="000C2928">
              <w:rPr>
                <w:rFonts w:asciiTheme="majorHAnsi" w:hAnsiTheme="majorHAnsi" w:cs="Arial"/>
                <w:iCs/>
              </w:rPr>
              <w:t xml:space="preserve">y its two-year compliance date. </w:t>
            </w:r>
          </w:p>
        </w:tc>
        <w:tc>
          <w:tcPr>
            <w:tcW w:w="900" w:type="dxa"/>
            <w:shd w:val="clear" w:color="auto" w:fill="FFFFFF" w:themeFill="background1"/>
          </w:tcPr>
          <w:p w:rsidR="00B455A1" w:rsidRPr="000C2928" w:rsidRDefault="00B455A1" w:rsidP="00B13F89">
            <w:pPr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B455A1" w:rsidRPr="000C2928" w:rsidRDefault="00B455A1" w:rsidP="00B13F89">
            <w:pPr>
              <w:rPr>
                <w:rFonts w:asciiTheme="majorHAnsi" w:hAnsiTheme="majorHAnsi" w:cs="Arial"/>
              </w:rPr>
            </w:pPr>
          </w:p>
        </w:tc>
      </w:tr>
      <w:tr w:rsidR="00B455A1" w:rsidRPr="0079091B" w:rsidTr="4154537A">
        <w:tc>
          <w:tcPr>
            <w:tcW w:w="7668" w:type="dxa"/>
            <w:shd w:val="clear" w:color="auto" w:fill="FFFFFF" w:themeFill="background1"/>
          </w:tcPr>
          <w:p w:rsidR="00B455A1" w:rsidRPr="000C2928" w:rsidRDefault="00B455A1" w:rsidP="00D42D58">
            <w:pPr>
              <w:pStyle w:val="Heading4"/>
              <w:numPr>
                <w:ilvl w:val="4"/>
                <w:numId w:val="26"/>
              </w:numPr>
              <w:ind w:left="720"/>
              <w:outlineLvl w:val="3"/>
              <w:rPr>
                <w:rFonts w:asciiTheme="majorHAnsi" w:hAnsiTheme="majorHAnsi" w:cs="Arial"/>
                <w:b w:val="0"/>
                <w:bCs w:val="0"/>
                <w:i/>
                <w:sz w:val="20"/>
                <w:szCs w:val="20"/>
              </w:rPr>
            </w:pPr>
            <w:r w:rsidRPr="000C2928">
              <w:rPr>
                <w:rFonts w:asciiTheme="majorHAnsi" w:hAnsiTheme="majorHAnsi" w:cs="Arial"/>
                <w:b w:val="0"/>
                <w:bCs w:val="0"/>
                <w:i/>
                <w:sz w:val="20"/>
                <w:szCs w:val="20"/>
              </w:rPr>
              <w:t>[At subsequent EAPRs</w:t>
            </w:r>
            <w:r w:rsidRPr="000C2928">
              <w:rPr>
                <w:rFonts w:asciiTheme="majorHAnsi" w:hAnsiTheme="majorHAnsi" w:cs="Arial"/>
                <w:b w:val="0"/>
                <w:i/>
                <w:sz w:val="20"/>
                <w:szCs w:val="20"/>
              </w:rPr>
              <w:t>]</w:t>
            </w:r>
            <w:r w:rsidRPr="000C2928">
              <w:rPr>
                <w:rFonts w:asciiTheme="majorHAnsi" w:hAnsiTheme="majorHAnsi" w:cs="Arial"/>
                <w:b w:val="0"/>
                <w:bCs w:val="0"/>
                <w:i/>
                <w:sz w:val="20"/>
                <w:szCs w:val="20"/>
              </w:rPr>
              <w:t xml:space="preserve"> </w:t>
            </w:r>
          </w:p>
          <w:p w:rsidR="00B455A1" w:rsidRPr="000C2928" w:rsidRDefault="00B455A1" w:rsidP="005725E4">
            <w:pPr>
              <w:spacing w:after="120"/>
              <w:rPr>
                <w:rFonts w:asciiTheme="majorHAnsi" w:hAnsiTheme="majorHAnsi"/>
              </w:rPr>
            </w:pPr>
            <w:r w:rsidRPr="000C2928">
              <w:rPr>
                <w:rFonts w:asciiTheme="majorHAnsi" w:hAnsiTheme="majorHAnsi" w:cs="Arial"/>
              </w:rPr>
              <w:t xml:space="preserve">The sponsor conducted a workforce analysis for </w:t>
            </w:r>
            <w:r w:rsidR="005725E4" w:rsidRPr="000C2928">
              <w:rPr>
                <w:rFonts w:asciiTheme="majorHAnsi" w:hAnsiTheme="majorHAnsi" w:cs="Arial"/>
              </w:rPr>
              <w:t>disability</w:t>
            </w:r>
            <w:r w:rsidRPr="000C2928">
              <w:rPr>
                <w:rFonts w:asciiTheme="majorHAnsi" w:hAnsiTheme="majorHAnsi" w:cs="Arial"/>
              </w:rPr>
              <w:t xml:space="preserve"> for each of its major occupation groups </w:t>
            </w:r>
            <w:r w:rsidR="00F51C55" w:rsidRPr="000C2928">
              <w:rPr>
                <w:rFonts w:asciiTheme="majorHAnsi" w:hAnsiTheme="majorHAnsi" w:cs="Arial"/>
                <w:bCs/>
                <w:iCs/>
              </w:rPr>
              <w:t>at least once every three years if a program review has not taken place</w:t>
            </w:r>
            <w:r w:rsidRPr="000C2928">
              <w:rPr>
                <w:rFonts w:asciiTheme="majorHAnsi" w:hAnsiTheme="majorHAnsi" w:cs="Arial"/>
                <w:iCs/>
              </w:rPr>
              <w:t>.</w:t>
            </w:r>
          </w:p>
        </w:tc>
        <w:tc>
          <w:tcPr>
            <w:tcW w:w="900" w:type="dxa"/>
            <w:shd w:val="clear" w:color="auto" w:fill="FFFFFF" w:themeFill="background1"/>
          </w:tcPr>
          <w:p w:rsidR="00B455A1" w:rsidRPr="000C2928" w:rsidRDefault="00B455A1" w:rsidP="00B13F89">
            <w:pPr>
              <w:rPr>
                <w:rFonts w:asciiTheme="majorHAnsi" w:hAnsiTheme="majorHAnsi" w:cs="Arial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B455A1" w:rsidRPr="000C2928" w:rsidRDefault="00B455A1" w:rsidP="00B13F89">
            <w:pPr>
              <w:rPr>
                <w:rFonts w:asciiTheme="majorHAnsi" w:hAnsiTheme="majorHAnsi" w:cs="Arial"/>
              </w:rPr>
            </w:pPr>
          </w:p>
        </w:tc>
      </w:tr>
    </w:tbl>
    <w:p w:rsidR="002C7AB8" w:rsidRPr="002C7AB8" w:rsidRDefault="002C7AB8" w:rsidP="00E72E8B">
      <w:pPr>
        <w:pStyle w:val="Heading1"/>
      </w:pPr>
      <w:r>
        <w:t xml:space="preserve">CHECKLIST </w:t>
      </w:r>
      <w:r w:rsidR="005D1592">
        <w:t>1</w:t>
      </w:r>
      <w:r w:rsidR="00681795">
        <w:t>2</w:t>
      </w:r>
      <w:r>
        <w:t xml:space="preserve">:  </w:t>
      </w:r>
      <w:r w:rsidR="00070838">
        <w:t>TARGETED OUTREACH, RECRUITMENT, AND RETENTION</w:t>
      </w:r>
      <w:r w:rsidR="2CA4CCC2">
        <w:t xml:space="preserve"> ACTIVITIES</w:t>
      </w:r>
      <w:r w:rsidR="00070838">
        <w:t xml:space="preserve"> (</w:t>
      </w:r>
      <w:r w:rsidR="0273689A">
        <w:t>IF REQUIRED</w:t>
      </w:r>
      <w:r w:rsidR="00070838">
        <w:t>)</w:t>
      </w:r>
    </w:p>
    <w:p w:rsidR="72F00634" w:rsidRPr="00094629" w:rsidRDefault="4A38AD03" w:rsidP="00094629">
      <w:pPr>
        <w:tabs>
          <w:tab w:val="left" w:pos="1080"/>
        </w:tabs>
        <w:spacing w:after="120" w:line="240" w:lineRule="auto"/>
        <w:rPr>
          <w:rFonts w:ascii="Cambria" w:eastAsia="Cambria" w:hAnsi="Cambria" w:cs="Cambria"/>
        </w:rPr>
      </w:pPr>
      <w:r w:rsidRPr="4154537A">
        <w:rPr>
          <w:rFonts w:ascii="Cambria" w:eastAsia="Cambria" w:hAnsi="Cambria" w:cs="Cambria"/>
          <w:b/>
          <w:bCs/>
          <w:i/>
          <w:iCs/>
        </w:rPr>
        <w:t xml:space="preserve">Completion of this </w:t>
      </w:r>
      <w:r w:rsidR="4B0D105A" w:rsidRPr="4154537A">
        <w:rPr>
          <w:rFonts w:ascii="Cambria" w:eastAsia="Cambria" w:hAnsi="Cambria" w:cs="Cambria"/>
          <w:b/>
          <w:bCs/>
          <w:i/>
          <w:iCs/>
        </w:rPr>
        <w:t>Checklist</w:t>
      </w:r>
      <w:r w:rsidRPr="4154537A">
        <w:rPr>
          <w:rFonts w:ascii="Cambria" w:eastAsia="Cambria" w:hAnsi="Cambria" w:cs="Cambria"/>
          <w:b/>
          <w:bCs/>
          <w:i/>
          <w:iCs/>
        </w:rPr>
        <w:t xml:space="preserve"> is mandatory </w:t>
      </w:r>
      <w:r w:rsidR="1C012133" w:rsidRPr="4154537A">
        <w:rPr>
          <w:rFonts w:ascii="Cambria" w:eastAsia="Cambria" w:hAnsi="Cambria" w:cs="Cambria"/>
          <w:b/>
          <w:bCs/>
          <w:i/>
          <w:iCs/>
        </w:rPr>
        <w:t xml:space="preserve">only </w:t>
      </w:r>
      <w:r w:rsidRPr="4154537A">
        <w:rPr>
          <w:rFonts w:ascii="Cambria" w:eastAsia="Cambria" w:hAnsi="Cambria" w:cs="Cambria"/>
          <w:b/>
          <w:bCs/>
          <w:i/>
          <w:iCs/>
        </w:rPr>
        <w:t>if</w:t>
      </w:r>
      <w:r w:rsidR="3D8B8DA1" w:rsidRPr="4154537A">
        <w:rPr>
          <w:rFonts w:ascii="Cambria" w:eastAsia="Cambria" w:hAnsi="Cambria" w:cs="Cambria"/>
          <w:b/>
          <w:bCs/>
          <w:i/>
          <w:iCs/>
        </w:rPr>
        <w:t xml:space="preserve"> sponsor</w:t>
      </w:r>
      <w:r w:rsidR="56CAFC43" w:rsidRPr="4154537A">
        <w:rPr>
          <w:rFonts w:ascii="Cambria" w:eastAsia="Cambria" w:hAnsi="Cambria" w:cs="Cambria"/>
          <w:b/>
          <w:bCs/>
          <w:i/>
          <w:iCs/>
        </w:rPr>
        <w:t>s</w:t>
      </w:r>
      <w:r w:rsidRPr="4154537A">
        <w:rPr>
          <w:rFonts w:ascii="Cambria" w:eastAsia="Cambria" w:hAnsi="Cambria" w:cs="Cambria"/>
          <w:b/>
          <w:bCs/>
          <w:i/>
          <w:iCs/>
        </w:rPr>
        <w:t xml:space="preserve"> w</w:t>
      </w:r>
      <w:r w:rsidR="526AE51C" w:rsidRPr="4154537A">
        <w:rPr>
          <w:rFonts w:ascii="Cambria" w:eastAsia="Cambria" w:hAnsi="Cambria" w:cs="Cambria"/>
          <w:b/>
          <w:bCs/>
          <w:i/>
          <w:iCs/>
        </w:rPr>
        <w:t>ere</w:t>
      </w:r>
      <w:r w:rsidRPr="4154537A">
        <w:rPr>
          <w:rFonts w:ascii="Cambria" w:eastAsia="Cambria" w:hAnsi="Cambria" w:cs="Cambria"/>
          <w:b/>
          <w:bCs/>
          <w:i/>
          <w:iCs/>
        </w:rPr>
        <w:t xml:space="preserve"> required to adopt race, sex, or ethnicity goals </w:t>
      </w:r>
      <w:r w:rsidR="523FEEDD" w:rsidRPr="4154537A">
        <w:rPr>
          <w:rFonts w:ascii="Cambria" w:eastAsia="Cambria" w:hAnsi="Cambria" w:cs="Cambria"/>
          <w:b/>
          <w:bCs/>
          <w:i/>
          <w:iCs/>
        </w:rPr>
        <w:t xml:space="preserve">in which there was underutilization </w:t>
      </w:r>
      <w:r w:rsidR="750B7B4B" w:rsidRPr="4154537A">
        <w:rPr>
          <w:rFonts w:ascii="Cambria" w:eastAsia="Cambria" w:hAnsi="Cambria" w:cs="Cambria"/>
          <w:b/>
          <w:bCs/>
          <w:i/>
          <w:iCs/>
        </w:rPr>
        <w:t xml:space="preserve">for any such group </w:t>
      </w:r>
      <w:r w:rsidRPr="4154537A">
        <w:rPr>
          <w:rFonts w:ascii="Cambria" w:eastAsia="Cambria" w:hAnsi="Cambria" w:cs="Cambria"/>
          <w:b/>
          <w:bCs/>
          <w:i/>
          <w:iCs/>
        </w:rPr>
        <w:t>or found impediments to equal employment opportunity for</w:t>
      </w:r>
      <w:r w:rsidR="6D976D91" w:rsidRPr="4154537A">
        <w:rPr>
          <w:rFonts w:ascii="Cambria" w:eastAsia="Cambria" w:hAnsi="Cambria" w:cs="Cambria"/>
          <w:b/>
          <w:bCs/>
          <w:i/>
          <w:iCs/>
        </w:rPr>
        <w:t xml:space="preserve"> </w:t>
      </w:r>
      <w:r w:rsidR="3C11DF02" w:rsidRPr="4154537A">
        <w:rPr>
          <w:rFonts w:ascii="Cambria" w:eastAsia="Cambria" w:hAnsi="Cambria" w:cs="Cambria"/>
          <w:b/>
          <w:bCs/>
          <w:i/>
          <w:iCs/>
        </w:rPr>
        <w:t xml:space="preserve">IWDs </w:t>
      </w:r>
      <w:r w:rsidR="407E854A" w:rsidRPr="4154537A">
        <w:rPr>
          <w:rFonts w:ascii="Cambria" w:eastAsia="Cambria" w:hAnsi="Cambria" w:cs="Cambria"/>
          <w:b/>
          <w:bCs/>
          <w:i/>
          <w:iCs/>
        </w:rPr>
        <w:t xml:space="preserve">during the most recent </w:t>
      </w:r>
      <w:r w:rsidR="0F9A5C9E" w:rsidRPr="4154537A">
        <w:rPr>
          <w:rFonts w:ascii="Cambria" w:eastAsia="Cambria" w:hAnsi="Cambria" w:cs="Cambria"/>
          <w:b/>
          <w:bCs/>
          <w:i/>
          <w:iCs/>
        </w:rPr>
        <w:t>EAPR</w:t>
      </w:r>
      <w:r w:rsidR="6D976D91" w:rsidRPr="4154537A">
        <w:rPr>
          <w:rFonts w:ascii="Cambria" w:eastAsia="Cambria" w:hAnsi="Cambria" w:cs="Cambria"/>
          <w:b/>
          <w:bCs/>
          <w:i/>
          <w:iCs/>
        </w:rPr>
        <w:t>.</w:t>
      </w:r>
      <w:r w:rsidR="0B95ABB0" w:rsidRPr="4154537A">
        <w:rPr>
          <w:rFonts w:ascii="Cambria" w:eastAsia="Cambria" w:hAnsi="Cambria" w:cs="Cambria"/>
          <w:b/>
          <w:bCs/>
          <w:i/>
          <w:iCs/>
        </w:rPr>
        <w:t xml:space="preserve">  </w:t>
      </w:r>
      <w:r w:rsidR="356E4419" w:rsidRPr="4154537A">
        <w:rPr>
          <w:rFonts w:ascii="Cambria" w:eastAsia="Cambria" w:hAnsi="Cambria" w:cs="Cambria"/>
          <w:b/>
          <w:bCs/>
          <w:i/>
          <w:iCs/>
        </w:rPr>
        <w:t>Please refer to Section</w:t>
      </w:r>
      <w:r w:rsidR="22F2F036" w:rsidRPr="4154537A">
        <w:rPr>
          <w:rFonts w:ascii="Cambria" w:eastAsia="Cambria" w:hAnsi="Cambria" w:cs="Cambria"/>
          <w:b/>
          <w:bCs/>
          <w:i/>
          <w:iCs/>
        </w:rPr>
        <w:t>s</w:t>
      </w:r>
      <w:r w:rsidR="356E4419" w:rsidRPr="4154537A">
        <w:rPr>
          <w:rFonts w:ascii="Cambria" w:eastAsia="Cambria" w:hAnsi="Cambria" w:cs="Cambria"/>
          <w:b/>
          <w:bCs/>
          <w:i/>
          <w:iCs/>
        </w:rPr>
        <w:t xml:space="preserve"> IV </w:t>
      </w:r>
      <w:r w:rsidR="20B94E46" w:rsidRPr="4154537A">
        <w:rPr>
          <w:rFonts w:ascii="Cambria" w:eastAsia="Cambria" w:hAnsi="Cambria" w:cs="Cambria"/>
          <w:b/>
          <w:bCs/>
          <w:i/>
          <w:iCs/>
        </w:rPr>
        <w:t xml:space="preserve">and V </w:t>
      </w:r>
      <w:r w:rsidR="3103A3E0" w:rsidRPr="4154537A">
        <w:rPr>
          <w:rFonts w:ascii="Cambria" w:eastAsia="Cambria" w:hAnsi="Cambria" w:cs="Cambria"/>
          <w:b/>
          <w:bCs/>
          <w:i/>
          <w:iCs/>
        </w:rPr>
        <w:t xml:space="preserve">of </w:t>
      </w:r>
      <w:r w:rsidR="006B52DF">
        <w:rPr>
          <w:rFonts w:ascii="Cambria" w:eastAsia="Cambria" w:hAnsi="Cambria" w:cs="Cambria"/>
          <w:b/>
          <w:bCs/>
          <w:i/>
          <w:iCs/>
        </w:rPr>
        <w:t>the AAP Boilerplate</w:t>
      </w:r>
      <w:r w:rsidR="51AD7D4C" w:rsidRPr="4154537A">
        <w:rPr>
          <w:rFonts w:ascii="Cambria" w:eastAsia="Cambria" w:hAnsi="Cambria" w:cs="Cambria"/>
          <w:b/>
          <w:bCs/>
          <w:i/>
          <w:iCs/>
        </w:rPr>
        <w:t xml:space="preserve"> </w:t>
      </w:r>
      <w:r w:rsidR="006B52DF">
        <w:rPr>
          <w:rFonts w:ascii="Cambria" w:eastAsia="Cambria" w:hAnsi="Cambria" w:cs="Cambria"/>
          <w:b/>
          <w:bCs/>
          <w:i/>
          <w:iCs/>
        </w:rPr>
        <w:t xml:space="preserve">and the Reference Guide for the AAP Boilerplate </w:t>
      </w:r>
      <w:r w:rsidR="51AD7D4C" w:rsidRPr="4154537A">
        <w:rPr>
          <w:rFonts w:ascii="Cambria" w:eastAsia="Cambria" w:hAnsi="Cambria" w:cs="Cambria"/>
          <w:b/>
          <w:bCs/>
          <w:i/>
          <w:iCs/>
        </w:rPr>
        <w:t xml:space="preserve">for </w:t>
      </w:r>
      <w:r w:rsidR="006B52DF">
        <w:rPr>
          <w:rFonts w:ascii="Cambria" w:eastAsia="Cambria" w:hAnsi="Cambria" w:cs="Cambria"/>
          <w:b/>
          <w:bCs/>
          <w:i/>
          <w:iCs/>
        </w:rPr>
        <w:t>guidance</w:t>
      </w:r>
      <w:r w:rsidR="51AD7D4C" w:rsidRPr="4154537A">
        <w:rPr>
          <w:rFonts w:ascii="Cambria" w:eastAsia="Cambria" w:hAnsi="Cambria" w:cs="Cambria"/>
          <w:b/>
          <w:bCs/>
          <w:i/>
          <w:iCs/>
        </w:rPr>
        <w:t xml:space="preserve"> on how to</w:t>
      </w:r>
      <w:r w:rsidR="5D1507FD" w:rsidRPr="4154537A">
        <w:rPr>
          <w:rFonts w:ascii="Cambria" w:eastAsia="Cambria" w:hAnsi="Cambria" w:cs="Cambria"/>
          <w:b/>
          <w:bCs/>
          <w:i/>
          <w:iCs/>
        </w:rPr>
        <w:t xml:space="preserve"> </w:t>
      </w:r>
      <w:r w:rsidR="07C1E4E6" w:rsidRPr="4154537A">
        <w:rPr>
          <w:rFonts w:ascii="Cambria" w:eastAsia="Cambria" w:hAnsi="Cambria" w:cs="Cambria"/>
          <w:b/>
          <w:bCs/>
          <w:i/>
          <w:iCs/>
        </w:rPr>
        <w:t>assist sponsors with</w:t>
      </w:r>
      <w:r w:rsidR="028FB093" w:rsidRPr="4154537A">
        <w:rPr>
          <w:rFonts w:ascii="Cambria" w:eastAsia="Cambria" w:hAnsi="Cambria" w:cs="Cambria"/>
          <w:b/>
          <w:bCs/>
          <w:i/>
          <w:iCs/>
        </w:rPr>
        <w:t xml:space="preserve"> establishing and</w:t>
      </w:r>
      <w:r w:rsidR="07C1E4E6" w:rsidRPr="4154537A">
        <w:rPr>
          <w:rFonts w:ascii="Cambria" w:eastAsia="Cambria" w:hAnsi="Cambria" w:cs="Cambria"/>
          <w:b/>
          <w:bCs/>
          <w:i/>
          <w:iCs/>
        </w:rPr>
        <w:t xml:space="preserve"> recording utilization goals for any race, sex, or ethnicity group in which there was underutilization</w:t>
      </w:r>
      <w:r w:rsidR="7B4C1B37" w:rsidRPr="4154537A">
        <w:rPr>
          <w:rFonts w:ascii="Cambria" w:eastAsia="Cambria" w:hAnsi="Cambria" w:cs="Cambria"/>
          <w:b/>
          <w:bCs/>
          <w:i/>
          <w:iCs/>
        </w:rPr>
        <w:t xml:space="preserve"> or</w:t>
      </w:r>
      <w:r w:rsidR="00B352E0">
        <w:rPr>
          <w:rFonts w:ascii="Cambria" w:eastAsia="Cambria" w:hAnsi="Cambria" w:cs="Cambria"/>
          <w:b/>
          <w:bCs/>
          <w:i/>
          <w:iCs/>
        </w:rPr>
        <w:t xml:space="preserve"> where</w:t>
      </w:r>
      <w:r w:rsidR="7B4C1B37" w:rsidRPr="4154537A">
        <w:rPr>
          <w:rFonts w:ascii="Cambria" w:eastAsia="Cambria" w:hAnsi="Cambria" w:cs="Cambria"/>
          <w:b/>
          <w:bCs/>
          <w:i/>
          <w:iCs/>
        </w:rPr>
        <w:t xml:space="preserve"> </w:t>
      </w:r>
      <w:r w:rsidR="74201039" w:rsidRPr="4154537A">
        <w:rPr>
          <w:rFonts w:ascii="Cambria" w:eastAsia="Cambria" w:hAnsi="Cambria" w:cs="Cambria"/>
          <w:b/>
          <w:bCs/>
          <w:i/>
          <w:iCs/>
        </w:rPr>
        <w:t xml:space="preserve">any </w:t>
      </w:r>
      <w:r w:rsidR="7B4C1B37" w:rsidRPr="4154537A">
        <w:rPr>
          <w:rFonts w:ascii="Cambria" w:eastAsia="Cambria" w:hAnsi="Cambria" w:cs="Cambria"/>
          <w:b/>
          <w:bCs/>
          <w:i/>
          <w:iCs/>
        </w:rPr>
        <w:t xml:space="preserve">impediments </w:t>
      </w:r>
      <w:r w:rsidR="757DAC93" w:rsidRPr="4154537A">
        <w:rPr>
          <w:rFonts w:ascii="Cambria" w:eastAsia="Cambria" w:hAnsi="Cambria" w:cs="Cambria"/>
          <w:b/>
          <w:bCs/>
          <w:i/>
          <w:iCs/>
        </w:rPr>
        <w:t xml:space="preserve">to equal employment opportunity </w:t>
      </w:r>
      <w:r w:rsidR="00B352E0">
        <w:rPr>
          <w:rFonts w:ascii="Cambria" w:eastAsia="Cambria" w:hAnsi="Cambria" w:cs="Cambria"/>
          <w:b/>
          <w:bCs/>
          <w:i/>
          <w:iCs/>
        </w:rPr>
        <w:t xml:space="preserve">were identified </w:t>
      </w:r>
      <w:r w:rsidR="7B4C1B37" w:rsidRPr="4154537A">
        <w:rPr>
          <w:rFonts w:ascii="Cambria" w:eastAsia="Cambria" w:hAnsi="Cambria" w:cs="Cambria"/>
          <w:b/>
          <w:bCs/>
          <w:i/>
          <w:iCs/>
        </w:rPr>
        <w:t xml:space="preserve">for </w:t>
      </w:r>
      <w:r w:rsidR="35007EED" w:rsidRPr="4154537A">
        <w:rPr>
          <w:rFonts w:ascii="Cambria" w:eastAsia="Cambria" w:hAnsi="Cambria" w:cs="Cambria"/>
          <w:b/>
          <w:bCs/>
          <w:i/>
          <w:iCs/>
        </w:rPr>
        <w:t>IWDs</w:t>
      </w:r>
      <w:r w:rsidR="0C914726" w:rsidRPr="4154537A">
        <w:rPr>
          <w:rFonts w:ascii="Cambria" w:eastAsia="Cambria" w:hAnsi="Cambria" w:cs="Cambria"/>
          <w:b/>
          <w:bCs/>
          <w:i/>
          <w:iCs/>
        </w:rPr>
        <w:t>.</w:t>
      </w:r>
    </w:p>
    <w:p w:rsidR="00576458" w:rsidRPr="00FC089A" w:rsidRDefault="00576458" w:rsidP="00576458">
      <w:pPr>
        <w:pStyle w:val="ListParagraph"/>
        <w:spacing w:after="0" w:line="240" w:lineRule="auto"/>
        <w:ind w:left="1080"/>
        <w:rPr>
          <w:rFonts w:asciiTheme="minorHAnsi" w:hAnsiTheme="minorHAnsi" w:cs="Arial"/>
          <w:b/>
          <w:bCs/>
          <w:i/>
          <w:sz w:val="20"/>
          <w:szCs w:val="20"/>
        </w:rPr>
      </w:pPr>
      <w:r w:rsidRPr="00FC089A">
        <w:rPr>
          <w:rFonts w:ascii="Cambria" w:hAnsi="Cambria"/>
          <w:b/>
          <w:bCs/>
          <w:i/>
          <w:sz w:val="20"/>
          <w:szCs w:val="20"/>
        </w:rPr>
        <w:t>√     Information Sources/Documents related to this Checklist:</w:t>
      </w:r>
      <w:r w:rsidRPr="00FC089A">
        <w:rPr>
          <w:rFonts w:asciiTheme="minorHAnsi" w:hAnsiTheme="minorHAnsi" w:cs="Arial"/>
          <w:b/>
          <w:bCs/>
          <w:i/>
          <w:sz w:val="20"/>
          <w:szCs w:val="20"/>
        </w:rPr>
        <w:t xml:space="preserve">  </w:t>
      </w:r>
    </w:p>
    <w:p w:rsidR="00576458" w:rsidRPr="001C17F5" w:rsidRDefault="56E21B7B" w:rsidP="4154537A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="Arial"/>
        </w:rPr>
      </w:pPr>
      <w:r w:rsidRPr="4154537A">
        <w:rPr>
          <w:rFonts w:asciiTheme="majorHAnsi" w:hAnsiTheme="majorHAnsi" w:cs="Arial"/>
          <w:sz w:val="20"/>
          <w:szCs w:val="20"/>
        </w:rPr>
        <w:t xml:space="preserve">Sponsor’s </w:t>
      </w:r>
      <w:r w:rsidR="00D07842">
        <w:rPr>
          <w:rFonts w:asciiTheme="majorHAnsi" w:hAnsiTheme="majorHAnsi" w:cs="Arial"/>
          <w:sz w:val="20"/>
          <w:szCs w:val="20"/>
        </w:rPr>
        <w:t>Affirmative Action Plan</w:t>
      </w:r>
      <w:r w:rsidRPr="4154537A">
        <w:rPr>
          <w:rFonts w:asciiTheme="majorHAnsi" w:hAnsiTheme="majorHAnsi" w:cs="Arial"/>
          <w:sz w:val="20"/>
          <w:szCs w:val="20"/>
        </w:rPr>
        <w:t xml:space="preserve"> since its two-year compliance date or most recent EAPR (whichever was later)</w:t>
      </w:r>
    </w:p>
    <w:p w:rsidR="001C17F5" w:rsidRPr="00576458" w:rsidRDefault="001C17F5" w:rsidP="00576458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="Arial"/>
          <w:iCs/>
        </w:rPr>
      </w:pPr>
      <w:r>
        <w:rPr>
          <w:rFonts w:asciiTheme="majorHAnsi" w:hAnsiTheme="majorHAnsi" w:cs="Arial"/>
          <w:iCs/>
          <w:sz w:val="20"/>
          <w:szCs w:val="20"/>
        </w:rPr>
        <w:t>Sponsor’s RAPIDS account</w:t>
      </w:r>
    </w:p>
    <w:p w:rsidR="00576458" w:rsidRDefault="00576458" w:rsidP="007F6AD4">
      <w:pPr>
        <w:spacing w:after="120" w:line="240" w:lineRule="auto"/>
        <w:rPr>
          <w:rFonts w:asciiTheme="majorHAnsi" w:hAnsiTheme="majorHAnsi" w:cstheme="minorHAnsi"/>
          <w:i/>
        </w:rPr>
      </w:pPr>
    </w:p>
    <w:p w:rsidR="00D42D58" w:rsidRPr="000C2928" w:rsidRDefault="00FB6C9B" w:rsidP="2E233C49">
      <w:pPr>
        <w:spacing w:after="120" w:line="240" w:lineRule="auto"/>
        <w:jc w:val="center"/>
        <w:rPr>
          <w:rFonts w:asciiTheme="majorHAnsi" w:hAnsiTheme="majorHAnsi" w:cs="Arial"/>
          <w:b/>
          <w:bCs/>
        </w:rPr>
      </w:pPr>
      <w:r w:rsidRPr="000C2928">
        <w:rPr>
          <w:rFonts w:asciiTheme="majorHAnsi" w:hAnsiTheme="majorHAnsi" w:cs="Arial"/>
          <w:b/>
          <w:bCs/>
        </w:rPr>
        <w:t xml:space="preserve">CHECKLIST FOR </w:t>
      </w:r>
      <w:r w:rsidR="00070838" w:rsidRPr="000C2928">
        <w:rPr>
          <w:rFonts w:asciiTheme="majorHAnsi" w:hAnsiTheme="majorHAnsi" w:cs="Arial"/>
          <w:b/>
          <w:bCs/>
        </w:rPr>
        <w:t xml:space="preserve">TARGETED OUTREACH, RECRUITMENT, </w:t>
      </w:r>
      <w:r w:rsidR="793DC998" w:rsidRPr="000C2928">
        <w:rPr>
          <w:rFonts w:asciiTheme="majorHAnsi" w:hAnsiTheme="majorHAnsi" w:cs="Arial"/>
          <w:b/>
          <w:bCs/>
        </w:rPr>
        <w:t>AND</w:t>
      </w:r>
      <w:r w:rsidR="00070838" w:rsidRPr="000C2928">
        <w:rPr>
          <w:rFonts w:asciiTheme="majorHAnsi" w:hAnsiTheme="majorHAnsi" w:cs="Arial"/>
          <w:b/>
          <w:bCs/>
        </w:rPr>
        <w:t xml:space="preserve"> RETENTION</w:t>
      </w:r>
      <w:r w:rsidR="7AEF93E1" w:rsidRPr="000C2928">
        <w:rPr>
          <w:rFonts w:asciiTheme="majorHAnsi" w:hAnsiTheme="majorHAnsi" w:cs="Arial"/>
          <w:b/>
          <w:bCs/>
        </w:rPr>
        <w:t xml:space="preserve"> ACTIVITIES (</w:t>
      </w:r>
      <w:r w:rsidR="11645FC3" w:rsidRPr="000C2928">
        <w:rPr>
          <w:rFonts w:asciiTheme="majorHAnsi" w:hAnsiTheme="majorHAnsi" w:cs="Arial"/>
          <w:b/>
          <w:bCs/>
        </w:rPr>
        <w:t>IF REQUIRED</w:t>
      </w:r>
      <w:r w:rsidR="7AEF93E1" w:rsidRPr="000C2928">
        <w:rPr>
          <w:rFonts w:asciiTheme="majorHAnsi" w:hAnsiTheme="majorHAnsi" w:cs="Arial"/>
          <w:b/>
          <w:bCs/>
        </w:rPr>
        <w:t>)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6830"/>
        <w:gridCol w:w="3155"/>
      </w:tblGrid>
      <w:tr w:rsidR="00FB6C9B" w:rsidRPr="0079091B" w:rsidTr="6CE51362">
        <w:tc>
          <w:tcPr>
            <w:tcW w:w="9985" w:type="dxa"/>
            <w:gridSpan w:val="2"/>
            <w:shd w:val="clear" w:color="auto" w:fill="EEECE1" w:themeFill="background2"/>
          </w:tcPr>
          <w:p w:rsidR="00FB6C9B" w:rsidRPr="000C2928" w:rsidRDefault="00FB6C9B" w:rsidP="00B13F89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673FE9" w:rsidRPr="0079091B" w:rsidTr="6CE51362">
        <w:tc>
          <w:tcPr>
            <w:tcW w:w="6830" w:type="dxa"/>
          </w:tcPr>
          <w:p w:rsidR="00673FE9" w:rsidRPr="000C2928" w:rsidRDefault="44941BE1" w:rsidP="2E233C49">
            <w:pPr>
              <w:pStyle w:val="ListParagraph"/>
              <w:numPr>
                <w:ilvl w:val="4"/>
                <w:numId w:val="25"/>
              </w:numPr>
              <w:tabs>
                <w:tab w:val="clear" w:pos="3600"/>
              </w:tabs>
              <w:spacing w:after="120"/>
              <w:ind w:left="360"/>
              <w:rPr>
                <w:rFonts w:asciiTheme="majorHAnsi" w:eastAsia="Times New Roman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 xml:space="preserve">As of the date of the most recent workforce analyses, the proportion in each of the sponsor’s major occupation groups of the demographic group(s) for which the sponsor </w:t>
            </w:r>
            <w:r w:rsidR="441D9EE0" w:rsidRPr="000C2928">
              <w:rPr>
                <w:rFonts w:asciiTheme="majorHAnsi" w:eastAsia="Times New Roman" w:hAnsiTheme="majorHAnsi" w:cs="Arial"/>
              </w:rPr>
              <w:t xml:space="preserve">found underutilization and </w:t>
            </w:r>
            <w:r w:rsidRPr="000C2928">
              <w:rPr>
                <w:rFonts w:asciiTheme="majorHAnsi" w:eastAsia="Times New Roman" w:hAnsiTheme="majorHAnsi" w:cs="Arial"/>
              </w:rPr>
              <w:t xml:space="preserve">set a </w:t>
            </w:r>
            <w:r w:rsidR="78146585" w:rsidRPr="000C2928">
              <w:rPr>
                <w:rFonts w:asciiTheme="majorHAnsi" w:eastAsia="Times New Roman" w:hAnsiTheme="majorHAnsi" w:cs="Arial"/>
              </w:rPr>
              <w:t xml:space="preserve">utilization </w:t>
            </w:r>
            <w:r w:rsidRPr="000C2928">
              <w:rPr>
                <w:rFonts w:asciiTheme="majorHAnsi" w:eastAsia="Times New Roman" w:hAnsiTheme="majorHAnsi" w:cs="Arial"/>
              </w:rPr>
              <w:t>goal at its previous EAPR.</w:t>
            </w:r>
          </w:p>
          <w:p w:rsidR="006B52DF" w:rsidRPr="000C2928" w:rsidRDefault="7821BEB0" w:rsidP="000C2928">
            <w:pPr>
              <w:spacing w:after="120"/>
              <w:ind w:left="1440"/>
              <w:rPr>
                <w:rFonts w:asciiTheme="majorHAnsi" w:eastAsia="Cambria" w:hAnsiTheme="majorHAnsi" w:cs="Cambria"/>
                <w:i/>
                <w:iCs/>
                <w:sz w:val="20"/>
                <w:szCs w:val="20"/>
              </w:rPr>
            </w:pPr>
            <w:r w:rsidRPr="000C2928">
              <w:rPr>
                <w:rFonts w:asciiTheme="majorHAnsi" w:eastAsia="Cambria" w:hAnsiTheme="majorHAnsi" w:cs="Cambria"/>
                <w:i/>
                <w:iCs/>
                <w:sz w:val="20"/>
                <w:szCs w:val="20"/>
              </w:rPr>
              <w:t xml:space="preserve">If needed, add additional tables for each of the </w:t>
            </w:r>
            <w:r w:rsidR="6A5FE7C5" w:rsidRPr="000C2928">
              <w:rPr>
                <w:rFonts w:asciiTheme="majorHAnsi" w:eastAsia="Cambria" w:hAnsiTheme="majorHAnsi" w:cs="Cambria"/>
                <w:i/>
                <w:iCs/>
                <w:sz w:val="20"/>
                <w:szCs w:val="20"/>
              </w:rPr>
              <w:t xml:space="preserve">sponsor’s </w:t>
            </w:r>
            <w:r w:rsidRPr="000C2928">
              <w:rPr>
                <w:rFonts w:asciiTheme="majorHAnsi" w:eastAsia="Cambria" w:hAnsiTheme="majorHAnsi" w:cs="Cambria"/>
                <w:i/>
                <w:iCs/>
                <w:sz w:val="20"/>
                <w:szCs w:val="20"/>
              </w:rPr>
              <w:t>major occupation groups.</w:t>
            </w:r>
            <w:r w:rsidR="006B52DF" w:rsidRPr="000C2928">
              <w:rPr>
                <w:rFonts w:asciiTheme="majorHAnsi" w:eastAsia="Cambria" w:hAnsiTheme="majorHAnsi" w:cs="Cambria"/>
                <w:i/>
                <w:iCs/>
                <w:sz w:val="20"/>
                <w:szCs w:val="20"/>
              </w:rPr>
              <w:t xml:space="preserve">  </w:t>
            </w:r>
          </w:p>
          <w:p w:rsidR="00800C62" w:rsidRPr="000C2928" w:rsidRDefault="00800C62" w:rsidP="000C2928">
            <w:pPr>
              <w:spacing w:after="120"/>
              <w:ind w:left="1440"/>
              <w:rPr>
                <w:rFonts w:asciiTheme="majorHAnsi" w:eastAsia="Cambria" w:hAnsiTheme="majorHAnsi" w:cs="Cambria"/>
                <w:i/>
                <w:iCs/>
                <w:sz w:val="20"/>
                <w:szCs w:val="20"/>
              </w:rPr>
            </w:pPr>
            <w:r w:rsidRPr="005D7E1A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See additional instructions in the Manual (Chapter 5).</w:t>
            </w:r>
          </w:p>
        </w:tc>
        <w:tc>
          <w:tcPr>
            <w:tcW w:w="3155" w:type="dxa"/>
            <w:shd w:val="clear" w:color="auto" w:fill="EEECE1" w:themeFill="background2"/>
          </w:tcPr>
          <w:p w:rsidR="00673FE9" w:rsidRPr="000C2928" w:rsidRDefault="60894791" w:rsidP="008D69B0">
            <w:pPr>
              <w:spacing w:after="1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 xml:space="preserve">Has the Sponsor </w:t>
            </w:r>
            <w:r w:rsidR="008D69B0" w:rsidRPr="000C2928">
              <w:rPr>
                <w:rFonts w:asciiTheme="majorHAnsi" w:hAnsiTheme="majorHAnsi" w:cs="Arial"/>
              </w:rPr>
              <w:t xml:space="preserve">Met or Exceeded their Previously Established Utilization Goal </w:t>
            </w:r>
            <w:r w:rsidR="18C7965F" w:rsidRPr="000C2928">
              <w:rPr>
                <w:rFonts w:asciiTheme="majorHAnsi" w:hAnsiTheme="majorHAnsi" w:cs="Arial"/>
              </w:rPr>
              <w:t>Through Targeted Outreach, Recruitment, and Retention</w:t>
            </w:r>
            <w:r w:rsidR="35415EAC" w:rsidRPr="000C2928">
              <w:rPr>
                <w:rFonts w:asciiTheme="majorHAnsi" w:hAnsiTheme="majorHAnsi" w:cs="Arial"/>
              </w:rPr>
              <w:t>?</w:t>
            </w:r>
            <w:r w:rsidR="005725E4" w:rsidRPr="000C2928">
              <w:rPr>
                <w:rStyle w:val="FootnoteReference"/>
                <w:rFonts w:asciiTheme="majorHAnsi" w:hAnsiTheme="majorHAnsi" w:cs="Arial"/>
              </w:rPr>
              <w:footnoteReference w:id="1"/>
            </w:r>
          </w:p>
        </w:tc>
      </w:tr>
    </w:tbl>
    <w:tbl>
      <w:tblPr>
        <w:tblStyle w:val="TableGrid1"/>
        <w:tblW w:w="9985" w:type="dxa"/>
        <w:tblLook w:val="04A0" w:firstRow="1" w:lastRow="0" w:firstColumn="1" w:lastColumn="0" w:noHBand="0" w:noVBand="1"/>
      </w:tblPr>
      <w:tblGrid>
        <w:gridCol w:w="2526"/>
        <w:gridCol w:w="2127"/>
        <w:gridCol w:w="2918"/>
        <w:gridCol w:w="1064"/>
        <w:gridCol w:w="1350"/>
      </w:tblGrid>
      <w:tr w:rsidR="00FC0EDE" w:rsidRPr="003212FB" w:rsidTr="000C2928">
        <w:tc>
          <w:tcPr>
            <w:tcW w:w="2526" w:type="dxa"/>
            <w:shd w:val="clear" w:color="auto" w:fill="D9D9D9" w:themeFill="background1" w:themeFillShade="D9"/>
            <w:vAlign w:val="center"/>
          </w:tcPr>
          <w:p w:rsidR="00FC0EDE" w:rsidRPr="000C2928" w:rsidRDefault="00FC0EDE" w:rsidP="00FC0EDE">
            <w:pPr>
              <w:spacing w:after="120"/>
              <w:jc w:val="center"/>
              <w:rPr>
                <w:rFonts w:asciiTheme="majorHAnsi" w:hAnsiTheme="majorHAnsi" w:cs="Arial"/>
              </w:rPr>
            </w:pPr>
            <w:bookmarkStart w:id="7" w:name="_Hlk521791285"/>
            <w:r w:rsidRPr="000C2928">
              <w:rPr>
                <w:rFonts w:asciiTheme="majorHAnsi" w:hAnsiTheme="majorHAnsi" w:cs="Arial"/>
              </w:rPr>
              <w:t>Major Occupation Group:</w:t>
            </w:r>
          </w:p>
          <w:p w:rsidR="00FC0EDE" w:rsidRPr="000C2928" w:rsidRDefault="00FC0EDE" w:rsidP="00FC0EDE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________________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C0EDE" w:rsidRPr="000C2928" w:rsidRDefault="391921AC" w:rsidP="00FC0EDE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Previous Goal Set (%)</w:t>
            </w:r>
          </w:p>
          <w:p w:rsidR="00FC0EDE" w:rsidRPr="005D7E1A" w:rsidRDefault="00FC0EDE" w:rsidP="00FC0EDE">
            <w:pPr>
              <w:spacing w:after="12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5D7E1A">
              <w:rPr>
                <w:rFonts w:asciiTheme="majorHAnsi" w:hAnsiTheme="majorHAnsi" w:cs="Arial"/>
                <w:i/>
                <w:sz w:val="20"/>
                <w:szCs w:val="20"/>
              </w:rPr>
              <w:t>Insert “N/A” if no goal was adopted.</w:t>
            </w:r>
          </w:p>
        </w:tc>
        <w:tc>
          <w:tcPr>
            <w:tcW w:w="2918" w:type="dxa"/>
            <w:shd w:val="clear" w:color="auto" w:fill="D9D9D9" w:themeFill="background1" w:themeFillShade="D9"/>
            <w:vAlign w:val="center"/>
          </w:tcPr>
          <w:p w:rsidR="00FC0EDE" w:rsidRPr="000C2928" w:rsidRDefault="00FC0EDE" w:rsidP="00FC0EDE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% in Apprentice Workforce</w:t>
            </w:r>
          </w:p>
          <w:p w:rsidR="00FC0EDE" w:rsidRPr="000C2928" w:rsidRDefault="00FC0EDE" w:rsidP="00FC0EDE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 xml:space="preserve">as of _______ </w:t>
            </w:r>
            <w:r w:rsidRPr="005D7E1A">
              <w:rPr>
                <w:rFonts w:asciiTheme="majorHAnsi" w:hAnsiTheme="majorHAnsi" w:cs="Arial"/>
                <w:i/>
                <w:sz w:val="20"/>
                <w:szCs w:val="20"/>
              </w:rPr>
              <w:t>[insert date]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:rsidR="00FC0EDE" w:rsidRPr="000C2928" w:rsidRDefault="00673FE9" w:rsidP="00FC0EDE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Yes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FC0EDE" w:rsidRPr="000C2928" w:rsidRDefault="00673FE9" w:rsidP="00673FE9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No</w:t>
            </w:r>
          </w:p>
        </w:tc>
      </w:tr>
      <w:tr w:rsidR="00FC0EDE" w:rsidRPr="003212FB" w:rsidTr="000C2928">
        <w:tc>
          <w:tcPr>
            <w:tcW w:w="2526" w:type="dxa"/>
          </w:tcPr>
          <w:p w:rsidR="00FC0EDE" w:rsidRPr="000C2928" w:rsidRDefault="74D90279" w:rsidP="00673FE9">
            <w:pPr>
              <w:pStyle w:val="ListParagraph"/>
              <w:numPr>
                <w:ilvl w:val="0"/>
                <w:numId w:val="28"/>
              </w:numPr>
              <w:spacing w:after="120"/>
              <w:ind w:left="450"/>
              <w:rPr>
                <w:rFonts w:asciiTheme="majorHAnsi" w:eastAsia="Times New Roman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Women</w:t>
            </w:r>
          </w:p>
        </w:tc>
        <w:tc>
          <w:tcPr>
            <w:tcW w:w="2127" w:type="dxa"/>
          </w:tcPr>
          <w:p w:rsidR="00FC0EDE" w:rsidRPr="000C2928" w:rsidRDefault="00FC0EDE" w:rsidP="00FC0EDE">
            <w:pPr>
              <w:spacing w:after="12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918" w:type="dxa"/>
          </w:tcPr>
          <w:p w:rsidR="00FC0EDE" w:rsidRPr="000C2928" w:rsidRDefault="00FC0EDE" w:rsidP="00FC0EDE">
            <w:pPr>
              <w:spacing w:after="12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064" w:type="dxa"/>
          </w:tcPr>
          <w:p w:rsidR="00FC0EDE" w:rsidRPr="000C2928" w:rsidRDefault="00FC0EDE" w:rsidP="00FC0EDE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50" w:type="dxa"/>
          </w:tcPr>
          <w:p w:rsidR="00FC0EDE" w:rsidRPr="000C2928" w:rsidRDefault="00FC0EDE" w:rsidP="00B13F89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FC0EDE" w:rsidRPr="003212FB" w:rsidTr="000C2928">
        <w:tc>
          <w:tcPr>
            <w:tcW w:w="2526" w:type="dxa"/>
          </w:tcPr>
          <w:p w:rsidR="00FC0EDE" w:rsidRPr="000C2928" w:rsidRDefault="00FC0EDE" w:rsidP="00673FE9">
            <w:pPr>
              <w:pStyle w:val="ListParagraph"/>
              <w:numPr>
                <w:ilvl w:val="0"/>
                <w:numId w:val="28"/>
              </w:numPr>
              <w:spacing w:after="120"/>
              <w:ind w:left="450"/>
              <w:rPr>
                <w:rFonts w:asciiTheme="majorHAnsi" w:eastAsia="Times New Roman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Hispanic</w:t>
            </w:r>
          </w:p>
        </w:tc>
        <w:tc>
          <w:tcPr>
            <w:tcW w:w="2127" w:type="dxa"/>
          </w:tcPr>
          <w:p w:rsidR="00FC0EDE" w:rsidRPr="000C2928" w:rsidRDefault="00FC0EDE" w:rsidP="00FC0EDE">
            <w:pPr>
              <w:spacing w:after="12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918" w:type="dxa"/>
          </w:tcPr>
          <w:p w:rsidR="00FC0EDE" w:rsidRPr="000C2928" w:rsidRDefault="00FC0EDE" w:rsidP="00FC0EDE">
            <w:pPr>
              <w:spacing w:after="12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064" w:type="dxa"/>
          </w:tcPr>
          <w:p w:rsidR="00FC0EDE" w:rsidRPr="000C2928" w:rsidRDefault="00FC0EDE" w:rsidP="00FC0EDE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50" w:type="dxa"/>
          </w:tcPr>
          <w:p w:rsidR="00FC0EDE" w:rsidRPr="000C2928" w:rsidRDefault="00FC0EDE" w:rsidP="00B13F89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FC0EDE" w:rsidRPr="003212FB" w:rsidTr="000C2928">
        <w:tc>
          <w:tcPr>
            <w:tcW w:w="2526" w:type="dxa"/>
          </w:tcPr>
          <w:p w:rsidR="00FC0EDE" w:rsidRPr="000C2928" w:rsidRDefault="00FC0EDE" w:rsidP="00673FE9">
            <w:pPr>
              <w:pStyle w:val="ListParagraph"/>
              <w:numPr>
                <w:ilvl w:val="0"/>
                <w:numId w:val="28"/>
              </w:numPr>
              <w:spacing w:after="120"/>
              <w:ind w:left="450"/>
              <w:rPr>
                <w:rFonts w:asciiTheme="majorHAnsi" w:eastAsia="Times New Roman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African American</w:t>
            </w:r>
          </w:p>
        </w:tc>
        <w:tc>
          <w:tcPr>
            <w:tcW w:w="2127" w:type="dxa"/>
          </w:tcPr>
          <w:p w:rsidR="00FC0EDE" w:rsidRPr="000C2928" w:rsidRDefault="00FC0EDE" w:rsidP="00FC0EDE">
            <w:pPr>
              <w:spacing w:after="12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918" w:type="dxa"/>
          </w:tcPr>
          <w:p w:rsidR="00FC0EDE" w:rsidRPr="000C2928" w:rsidRDefault="00FC0EDE" w:rsidP="00FC0EDE">
            <w:pPr>
              <w:spacing w:after="12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064" w:type="dxa"/>
          </w:tcPr>
          <w:p w:rsidR="00FC0EDE" w:rsidRPr="000C2928" w:rsidRDefault="00FC0EDE" w:rsidP="00FC0EDE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50" w:type="dxa"/>
          </w:tcPr>
          <w:p w:rsidR="00FC0EDE" w:rsidRPr="000C2928" w:rsidRDefault="00FC0EDE" w:rsidP="00B13F89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FC0EDE" w:rsidRPr="003212FB" w:rsidTr="000C2928">
        <w:tc>
          <w:tcPr>
            <w:tcW w:w="2526" w:type="dxa"/>
          </w:tcPr>
          <w:p w:rsidR="00FC0EDE" w:rsidRPr="000C2928" w:rsidRDefault="00FC0EDE" w:rsidP="00673FE9">
            <w:pPr>
              <w:pStyle w:val="ListParagraph"/>
              <w:numPr>
                <w:ilvl w:val="0"/>
                <w:numId w:val="28"/>
              </w:numPr>
              <w:spacing w:after="120"/>
              <w:ind w:left="450"/>
              <w:rPr>
                <w:rFonts w:asciiTheme="majorHAnsi" w:eastAsia="Times New Roman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Asian</w:t>
            </w:r>
          </w:p>
        </w:tc>
        <w:tc>
          <w:tcPr>
            <w:tcW w:w="2127" w:type="dxa"/>
          </w:tcPr>
          <w:p w:rsidR="00FC0EDE" w:rsidRPr="000C2928" w:rsidRDefault="00FC0EDE" w:rsidP="00FC0EDE">
            <w:pPr>
              <w:spacing w:after="12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918" w:type="dxa"/>
          </w:tcPr>
          <w:p w:rsidR="00FC0EDE" w:rsidRPr="000C2928" w:rsidRDefault="00FC0EDE" w:rsidP="00FC0EDE">
            <w:pPr>
              <w:spacing w:after="12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064" w:type="dxa"/>
          </w:tcPr>
          <w:p w:rsidR="00FC0EDE" w:rsidRPr="000C2928" w:rsidRDefault="00FC0EDE" w:rsidP="00FC0EDE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50" w:type="dxa"/>
          </w:tcPr>
          <w:p w:rsidR="00FC0EDE" w:rsidRPr="000C2928" w:rsidRDefault="00FC0EDE" w:rsidP="00B13F89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FC0EDE" w:rsidRPr="003212FB" w:rsidTr="000C2928">
        <w:tc>
          <w:tcPr>
            <w:tcW w:w="2526" w:type="dxa"/>
          </w:tcPr>
          <w:p w:rsidR="00FC0EDE" w:rsidRPr="000C2928" w:rsidRDefault="00FC0EDE" w:rsidP="00673FE9">
            <w:pPr>
              <w:pStyle w:val="ListParagraph"/>
              <w:numPr>
                <w:ilvl w:val="0"/>
                <w:numId w:val="28"/>
              </w:numPr>
              <w:spacing w:after="120"/>
              <w:ind w:left="450"/>
              <w:rPr>
                <w:rFonts w:asciiTheme="majorHAnsi" w:eastAsia="Times New Roman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American Indian or Alaska Native</w:t>
            </w:r>
          </w:p>
        </w:tc>
        <w:tc>
          <w:tcPr>
            <w:tcW w:w="2127" w:type="dxa"/>
          </w:tcPr>
          <w:p w:rsidR="00FC0EDE" w:rsidRPr="000C2928" w:rsidRDefault="00FC0EDE" w:rsidP="00FC0EDE">
            <w:pPr>
              <w:spacing w:after="12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918" w:type="dxa"/>
          </w:tcPr>
          <w:p w:rsidR="00FC0EDE" w:rsidRPr="000C2928" w:rsidRDefault="00FC0EDE" w:rsidP="00FC0EDE">
            <w:pPr>
              <w:spacing w:after="12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064" w:type="dxa"/>
          </w:tcPr>
          <w:p w:rsidR="00FC0EDE" w:rsidRPr="000C2928" w:rsidRDefault="00FC0EDE" w:rsidP="00FC0EDE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50" w:type="dxa"/>
          </w:tcPr>
          <w:p w:rsidR="00FC0EDE" w:rsidRPr="000C2928" w:rsidRDefault="00FC0EDE" w:rsidP="00B13F89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FC0EDE" w:rsidRPr="003212FB" w:rsidTr="000C2928">
        <w:tc>
          <w:tcPr>
            <w:tcW w:w="2526" w:type="dxa"/>
          </w:tcPr>
          <w:p w:rsidR="00FC0EDE" w:rsidRPr="000C2928" w:rsidRDefault="00B13F89" w:rsidP="00673FE9">
            <w:pPr>
              <w:pStyle w:val="ListParagraph"/>
              <w:numPr>
                <w:ilvl w:val="0"/>
                <w:numId w:val="28"/>
              </w:numPr>
              <w:spacing w:after="120"/>
              <w:ind w:left="450"/>
              <w:rPr>
                <w:rFonts w:asciiTheme="majorHAnsi" w:eastAsia="Times New Roman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Native Hawaiian or Other Pacific Islander</w:t>
            </w:r>
          </w:p>
        </w:tc>
        <w:tc>
          <w:tcPr>
            <w:tcW w:w="2127" w:type="dxa"/>
          </w:tcPr>
          <w:p w:rsidR="00FC0EDE" w:rsidRPr="000C2928" w:rsidRDefault="00FC0EDE" w:rsidP="00FC0EDE">
            <w:pPr>
              <w:spacing w:after="12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918" w:type="dxa"/>
          </w:tcPr>
          <w:p w:rsidR="00FC0EDE" w:rsidRPr="000C2928" w:rsidRDefault="00FC0EDE" w:rsidP="00FC0EDE">
            <w:pPr>
              <w:spacing w:after="12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064" w:type="dxa"/>
          </w:tcPr>
          <w:p w:rsidR="00FC0EDE" w:rsidRPr="000C2928" w:rsidRDefault="00FC0EDE" w:rsidP="00FC0EDE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50" w:type="dxa"/>
          </w:tcPr>
          <w:p w:rsidR="00FC0EDE" w:rsidRPr="000C2928" w:rsidRDefault="00FC0EDE" w:rsidP="00B13F89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FC0EDE" w:rsidRPr="003212FB" w:rsidTr="000C2928">
        <w:tc>
          <w:tcPr>
            <w:tcW w:w="2526" w:type="dxa"/>
          </w:tcPr>
          <w:p w:rsidR="00FC0EDE" w:rsidRPr="000C2928" w:rsidRDefault="00B13F89" w:rsidP="00673FE9">
            <w:pPr>
              <w:pStyle w:val="ListParagraph"/>
              <w:numPr>
                <w:ilvl w:val="0"/>
                <w:numId w:val="28"/>
              </w:numPr>
              <w:spacing w:after="120"/>
              <w:ind w:left="450"/>
              <w:rPr>
                <w:rFonts w:asciiTheme="majorHAnsi" w:eastAsia="Times New Roman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Individual with a Disability</w:t>
            </w:r>
          </w:p>
        </w:tc>
        <w:tc>
          <w:tcPr>
            <w:tcW w:w="2127" w:type="dxa"/>
          </w:tcPr>
          <w:p w:rsidR="00FC0EDE" w:rsidRPr="000C2928" w:rsidRDefault="454935D0" w:rsidP="00B13F89">
            <w:pPr>
              <w:spacing w:after="120"/>
              <w:jc w:val="center"/>
              <w:rPr>
                <w:rFonts w:asciiTheme="majorHAnsi" w:hAnsiTheme="majorHAnsi"/>
              </w:rPr>
            </w:pPr>
            <w:r w:rsidRPr="000C2928">
              <w:rPr>
                <w:rFonts w:asciiTheme="majorHAnsi" w:hAnsiTheme="majorHAnsi"/>
              </w:rPr>
              <w:t>7%</w:t>
            </w:r>
          </w:p>
        </w:tc>
        <w:tc>
          <w:tcPr>
            <w:tcW w:w="2918" w:type="dxa"/>
          </w:tcPr>
          <w:p w:rsidR="00FC0EDE" w:rsidRPr="000C2928" w:rsidRDefault="00FC0EDE" w:rsidP="00B13F89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4" w:type="dxa"/>
          </w:tcPr>
          <w:p w:rsidR="00FC0EDE" w:rsidRPr="000C2928" w:rsidRDefault="00FC0EDE" w:rsidP="00B13F89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50" w:type="dxa"/>
          </w:tcPr>
          <w:p w:rsidR="00FC0EDE" w:rsidRPr="000C2928" w:rsidRDefault="00FC0EDE" w:rsidP="00B13F89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bookmarkEnd w:id="7"/>
      <w:tr w:rsidR="00B13F89" w:rsidRPr="001A10F1" w:rsidTr="000C2928">
        <w:tc>
          <w:tcPr>
            <w:tcW w:w="2526" w:type="dxa"/>
            <w:shd w:val="clear" w:color="auto" w:fill="D9D9D9" w:themeFill="background1" w:themeFillShade="D9"/>
            <w:vAlign w:val="center"/>
          </w:tcPr>
          <w:p w:rsidR="00B13F89" w:rsidRPr="000C2928" w:rsidRDefault="6ADEA524" w:rsidP="00B13F89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Major Occupation Group:</w:t>
            </w:r>
          </w:p>
          <w:p w:rsidR="00B13F89" w:rsidRPr="000C2928" w:rsidRDefault="6ADEA524" w:rsidP="2E233C49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________________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B13F89" w:rsidRPr="000C2928" w:rsidRDefault="00B13F89" w:rsidP="00B13F89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Previous Goal Set (%)</w:t>
            </w:r>
          </w:p>
          <w:p w:rsidR="00B13F89" w:rsidRPr="005D7E1A" w:rsidRDefault="00B13F89" w:rsidP="00B13F89">
            <w:pPr>
              <w:spacing w:after="12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5D7E1A">
              <w:rPr>
                <w:rFonts w:asciiTheme="majorHAnsi" w:hAnsiTheme="majorHAnsi" w:cs="Arial"/>
                <w:i/>
                <w:sz w:val="20"/>
                <w:szCs w:val="20"/>
              </w:rPr>
              <w:t>Insert “N/A” if no goal was adopted.</w:t>
            </w:r>
          </w:p>
        </w:tc>
        <w:tc>
          <w:tcPr>
            <w:tcW w:w="2918" w:type="dxa"/>
            <w:shd w:val="clear" w:color="auto" w:fill="D9D9D9" w:themeFill="background1" w:themeFillShade="D9"/>
            <w:vAlign w:val="center"/>
          </w:tcPr>
          <w:p w:rsidR="00B13F89" w:rsidRPr="000C2928" w:rsidRDefault="00B13F89" w:rsidP="00B13F89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% in Apprentice Workforce</w:t>
            </w:r>
          </w:p>
          <w:p w:rsidR="00B13F89" w:rsidRPr="000C2928" w:rsidRDefault="00B13F89" w:rsidP="00B13F89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 xml:space="preserve">as of _______ </w:t>
            </w:r>
            <w:r w:rsidRPr="005D7E1A">
              <w:rPr>
                <w:rFonts w:asciiTheme="majorHAnsi" w:hAnsiTheme="majorHAnsi" w:cs="Arial"/>
                <w:i/>
                <w:sz w:val="20"/>
                <w:szCs w:val="20"/>
              </w:rPr>
              <w:t>[insert date]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</w:tcPr>
          <w:p w:rsidR="00B13F89" w:rsidRPr="000C2928" w:rsidRDefault="00673FE9" w:rsidP="00673FE9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Yes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B13F89" w:rsidRPr="000C2928" w:rsidRDefault="00673FE9" w:rsidP="00673FE9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No</w:t>
            </w:r>
          </w:p>
        </w:tc>
      </w:tr>
      <w:tr w:rsidR="00B13F89" w:rsidRPr="001A10F1" w:rsidTr="000C2928">
        <w:tc>
          <w:tcPr>
            <w:tcW w:w="2526" w:type="dxa"/>
          </w:tcPr>
          <w:p w:rsidR="00B13F89" w:rsidRPr="000C2928" w:rsidRDefault="00B13F89" w:rsidP="00673FE9">
            <w:pPr>
              <w:pStyle w:val="ListParagraph"/>
              <w:numPr>
                <w:ilvl w:val="0"/>
                <w:numId w:val="29"/>
              </w:numPr>
              <w:spacing w:after="120"/>
              <w:ind w:left="450"/>
              <w:rPr>
                <w:rFonts w:asciiTheme="majorHAnsi" w:eastAsia="Times New Roman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Women</w:t>
            </w:r>
          </w:p>
        </w:tc>
        <w:tc>
          <w:tcPr>
            <w:tcW w:w="2127" w:type="dxa"/>
          </w:tcPr>
          <w:p w:rsidR="00B13F89" w:rsidRPr="000C2928" w:rsidRDefault="00B13F89" w:rsidP="00B13F89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2918" w:type="dxa"/>
          </w:tcPr>
          <w:p w:rsidR="00B13F89" w:rsidRPr="000C2928" w:rsidRDefault="00B13F89" w:rsidP="00B13F89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064" w:type="dxa"/>
          </w:tcPr>
          <w:p w:rsidR="00B13F89" w:rsidRPr="000C2928" w:rsidRDefault="00B13F89" w:rsidP="00B13F89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350" w:type="dxa"/>
          </w:tcPr>
          <w:p w:rsidR="00B13F89" w:rsidRPr="000C2928" w:rsidRDefault="00B13F89" w:rsidP="00B13F89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B13F89" w:rsidRPr="001A10F1" w:rsidTr="000C2928">
        <w:tc>
          <w:tcPr>
            <w:tcW w:w="2526" w:type="dxa"/>
          </w:tcPr>
          <w:p w:rsidR="00B13F89" w:rsidRPr="000C2928" w:rsidRDefault="00B13F89" w:rsidP="00673FE9">
            <w:pPr>
              <w:pStyle w:val="ListParagraph"/>
              <w:numPr>
                <w:ilvl w:val="0"/>
                <w:numId w:val="29"/>
              </w:numPr>
              <w:spacing w:after="120"/>
              <w:ind w:left="450"/>
              <w:rPr>
                <w:rFonts w:asciiTheme="majorHAnsi" w:eastAsia="Times New Roman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Hispanic</w:t>
            </w:r>
          </w:p>
        </w:tc>
        <w:tc>
          <w:tcPr>
            <w:tcW w:w="2127" w:type="dxa"/>
          </w:tcPr>
          <w:p w:rsidR="00B13F89" w:rsidRPr="000C2928" w:rsidRDefault="00B13F89" w:rsidP="00B13F89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2918" w:type="dxa"/>
          </w:tcPr>
          <w:p w:rsidR="00B13F89" w:rsidRPr="000C2928" w:rsidRDefault="00B13F89" w:rsidP="00B13F89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064" w:type="dxa"/>
          </w:tcPr>
          <w:p w:rsidR="00B13F89" w:rsidRPr="000C2928" w:rsidRDefault="00B13F89" w:rsidP="00B13F89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350" w:type="dxa"/>
          </w:tcPr>
          <w:p w:rsidR="00B13F89" w:rsidRPr="000C2928" w:rsidRDefault="00B13F89" w:rsidP="00B13F89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B13F89" w:rsidRPr="001A10F1" w:rsidTr="000C2928">
        <w:tc>
          <w:tcPr>
            <w:tcW w:w="2526" w:type="dxa"/>
          </w:tcPr>
          <w:p w:rsidR="00B13F89" w:rsidRPr="000C2928" w:rsidRDefault="00B13F89" w:rsidP="00673FE9">
            <w:pPr>
              <w:pStyle w:val="ListParagraph"/>
              <w:numPr>
                <w:ilvl w:val="0"/>
                <w:numId w:val="29"/>
              </w:numPr>
              <w:spacing w:after="120"/>
              <w:ind w:left="450"/>
              <w:rPr>
                <w:rFonts w:asciiTheme="majorHAnsi" w:eastAsia="Times New Roman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African American</w:t>
            </w:r>
          </w:p>
        </w:tc>
        <w:tc>
          <w:tcPr>
            <w:tcW w:w="2127" w:type="dxa"/>
          </w:tcPr>
          <w:p w:rsidR="00B13F89" w:rsidRPr="000C2928" w:rsidRDefault="00B13F89" w:rsidP="00B13F89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2918" w:type="dxa"/>
          </w:tcPr>
          <w:p w:rsidR="00B13F89" w:rsidRPr="000C2928" w:rsidRDefault="00B13F89" w:rsidP="00B13F89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064" w:type="dxa"/>
          </w:tcPr>
          <w:p w:rsidR="00B13F89" w:rsidRPr="000C2928" w:rsidRDefault="00B13F89" w:rsidP="00B13F89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350" w:type="dxa"/>
          </w:tcPr>
          <w:p w:rsidR="00B13F89" w:rsidRPr="000C2928" w:rsidRDefault="00B13F89" w:rsidP="00B13F89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B13F89" w:rsidRPr="001A10F1" w:rsidTr="000C2928">
        <w:tc>
          <w:tcPr>
            <w:tcW w:w="2526" w:type="dxa"/>
          </w:tcPr>
          <w:p w:rsidR="00B13F89" w:rsidRPr="000C2928" w:rsidRDefault="00B13F89" w:rsidP="00673FE9">
            <w:pPr>
              <w:pStyle w:val="ListParagraph"/>
              <w:numPr>
                <w:ilvl w:val="0"/>
                <w:numId w:val="29"/>
              </w:numPr>
              <w:spacing w:after="120"/>
              <w:ind w:left="450"/>
              <w:rPr>
                <w:rFonts w:asciiTheme="majorHAnsi" w:eastAsia="Times New Roman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Asian</w:t>
            </w:r>
          </w:p>
        </w:tc>
        <w:tc>
          <w:tcPr>
            <w:tcW w:w="2127" w:type="dxa"/>
          </w:tcPr>
          <w:p w:rsidR="00B13F89" w:rsidRPr="000C2928" w:rsidRDefault="00B13F89" w:rsidP="00B13F89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2918" w:type="dxa"/>
          </w:tcPr>
          <w:p w:rsidR="00B13F89" w:rsidRPr="000C2928" w:rsidRDefault="00B13F89" w:rsidP="00B13F89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064" w:type="dxa"/>
          </w:tcPr>
          <w:p w:rsidR="00B13F89" w:rsidRPr="000C2928" w:rsidRDefault="00B13F89" w:rsidP="00B13F89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350" w:type="dxa"/>
          </w:tcPr>
          <w:p w:rsidR="00B13F89" w:rsidRPr="000C2928" w:rsidRDefault="00B13F89" w:rsidP="00B13F89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B13F89" w:rsidRPr="001A10F1" w:rsidTr="000C2928">
        <w:tc>
          <w:tcPr>
            <w:tcW w:w="2526" w:type="dxa"/>
          </w:tcPr>
          <w:p w:rsidR="00B13F89" w:rsidRPr="000C2928" w:rsidRDefault="00B13F89" w:rsidP="00673FE9">
            <w:pPr>
              <w:pStyle w:val="ListParagraph"/>
              <w:numPr>
                <w:ilvl w:val="0"/>
                <w:numId w:val="29"/>
              </w:numPr>
              <w:spacing w:after="120"/>
              <w:ind w:left="450"/>
              <w:rPr>
                <w:rFonts w:asciiTheme="majorHAnsi" w:eastAsia="Times New Roman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American Indian or Alaska Native</w:t>
            </w:r>
          </w:p>
        </w:tc>
        <w:tc>
          <w:tcPr>
            <w:tcW w:w="2127" w:type="dxa"/>
          </w:tcPr>
          <w:p w:rsidR="00B13F89" w:rsidRPr="000C2928" w:rsidRDefault="00B13F89" w:rsidP="00B13F89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2918" w:type="dxa"/>
          </w:tcPr>
          <w:p w:rsidR="00B13F89" w:rsidRPr="000C2928" w:rsidRDefault="00B13F89" w:rsidP="00B13F89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064" w:type="dxa"/>
          </w:tcPr>
          <w:p w:rsidR="00B13F89" w:rsidRPr="000C2928" w:rsidRDefault="00B13F89" w:rsidP="00B13F89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350" w:type="dxa"/>
          </w:tcPr>
          <w:p w:rsidR="00B13F89" w:rsidRPr="000C2928" w:rsidRDefault="00B13F89" w:rsidP="00B13F89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B13F89" w:rsidRPr="001A10F1" w:rsidTr="000C2928">
        <w:tc>
          <w:tcPr>
            <w:tcW w:w="2526" w:type="dxa"/>
          </w:tcPr>
          <w:p w:rsidR="00B13F89" w:rsidRPr="000C2928" w:rsidRDefault="00B13F89" w:rsidP="00673FE9">
            <w:pPr>
              <w:pStyle w:val="ListParagraph"/>
              <w:numPr>
                <w:ilvl w:val="0"/>
                <w:numId w:val="29"/>
              </w:numPr>
              <w:spacing w:after="120"/>
              <w:ind w:left="450"/>
              <w:rPr>
                <w:rFonts w:asciiTheme="majorHAnsi" w:eastAsia="Times New Roman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Native Hawaiian or Other Pacific Islander</w:t>
            </w:r>
          </w:p>
        </w:tc>
        <w:tc>
          <w:tcPr>
            <w:tcW w:w="2127" w:type="dxa"/>
          </w:tcPr>
          <w:p w:rsidR="00B13F89" w:rsidRPr="000C2928" w:rsidRDefault="00B13F89" w:rsidP="00B13F89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2918" w:type="dxa"/>
          </w:tcPr>
          <w:p w:rsidR="00B13F89" w:rsidRPr="000C2928" w:rsidRDefault="00B13F89" w:rsidP="00B13F89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064" w:type="dxa"/>
          </w:tcPr>
          <w:p w:rsidR="00B13F89" w:rsidRPr="000C2928" w:rsidRDefault="00B13F89" w:rsidP="00B13F89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350" w:type="dxa"/>
          </w:tcPr>
          <w:p w:rsidR="00B13F89" w:rsidRPr="000C2928" w:rsidRDefault="00B13F89" w:rsidP="00B13F89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B13F89" w:rsidRPr="001A10F1" w:rsidTr="000C2928">
        <w:tc>
          <w:tcPr>
            <w:tcW w:w="2526" w:type="dxa"/>
          </w:tcPr>
          <w:p w:rsidR="00B13F89" w:rsidRPr="000C2928" w:rsidRDefault="00B13F89" w:rsidP="00673FE9">
            <w:pPr>
              <w:pStyle w:val="ListParagraph"/>
              <w:numPr>
                <w:ilvl w:val="0"/>
                <w:numId w:val="29"/>
              </w:numPr>
              <w:spacing w:after="120"/>
              <w:ind w:left="450"/>
              <w:rPr>
                <w:rFonts w:asciiTheme="majorHAnsi" w:eastAsia="Times New Roman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Individual with a Disability</w:t>
            </w:r>
          </w:p>
        </w:tc>
        <w:tc>
          <w:tcPr>
            <w:tcW w:w="2127" w:type="dxa"/>
          </w:tcPr>
          <w:p w:rsidR="00B13F89" w:rsidRPr="000C2928" w:rsidRDefault="0B037044" w:rsidP="000C2928">
            <w:pPr>
              <w:spacing w:after="120"/>
              <w:jc w:val="center"/>
              <w:rPr>
                <w:rFonts w:asciiTheme="majorHAnsi" w:hAnsiTheme="majorHAnsi"/>
              </w:rPr>
            </w:pPr>
            <w:r w:rsidRPr="000C2928">
              <w:rPr>
                <w:rFonts w:asciiTheme="majorHAnsi" w:hAnsiTheme="majorHAnsi"/>
              </w:rPr>
              <w:t>7%</w:t>
            </w:r>
          </w:p>
        </w:tc>
        <w:tc>
          <w:tcPr>
            <w:tcW w:w="2918" w:type="dxa"/>
          </w:tcPr>
          <w:p w:rsidR="00B13F89" w:rsidRPr="000C2928" w:rsidRDefault="00B13F89" w:rsidP="00B13F89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064" w:type="dxa"/>
          </w:tcPr>
          <w:p w:rsidR="00B13F89" w:rsidRPr="000C2928" w:rsidRDefault="00B13F89" w:rsidP="00B13F89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350" w:type="dxa"/>
          </w:tcPr>
          <w:p w:rsidR="00B13F89" w:rsidRPr="000C2928" w:rsidRDefault="00B13F89" w:rsidP="00B13F89">
            <w:pPr>
              <w:spacing w:after="120"/>
              <w:rPr>
                <w:rFonts w:asciiTheme="majorHAnsi" w:hAnsiTheme="majorHAnsi"/>
              </w:rPr>
            </w:pPr>
          </w:p>
        </w:tc>
      </w:tr>
    </w:tbl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7668"/>
        <w:gridCol w:w="2317"/>
      </w:tblGrid>
      <w:tr w:rsidR="001C17F5" w:rsidRPr="0079091B" w:rsidTr="6CE51362">
        <w:tc>
          <w:tcPr>
            <w:tcW w:w="9985" w:type="dxa"/>
            <w:gridSpan w:val="2"/>
            <w:shd w:val="clear" w:color="auto" w:fill="D9D9D9" w:themeFill="background1" w:themeFillShade="D9"/>
          </w:tcPr>
          <w:p w:rsidR="001C17F5" w:rsidRPr="000C2928" w:rsidRDefault="001C17F5" w:rsidP="001C17F5">
            <w:pPr>
              <w:rPr>
                <w:rFonts w:asciiTheme="majorHAnsi" w:hAnsiTheme="majorHAnsi" w:cs="Arial"/>
              </w:rPr>
            </w:pPr>
          </w:p>
        </w:tc>
      </w:tr>
      <w:tr w:rsidR="00673FE9" w:rsidRPr="0079091B" w:rsidTr="6CE51362">
        <w:tc>
          <w:tcPr>
            <w:tcW w:w="7668" w:type="dxa"/>
          </w:tcPr>
          <w:p w:rsidR="00673FE9" w:rsidRPr="000C2928" w:rsidRDefault="44941BE1" w:rsidP="2E233C49">
            <w:pPr>
              <w:pStyle w:val="ListParagraph"/>
              <w:numPr>
                <w:ilvl w:val="4"/>
                <w:numId w:val="25"/>
              </w:numPr>
              <w:tabs>
                <w:tab w:val="clear" w:pos="3600"/>
              </w:tabs>
              <w:spacing w:after="120"/>
              <w:ind w:left="360"/>
              <w:rPr>
                <w:rFonts w:asciiTheme="majorHAnsi" w:eastAsia="Times New Roman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 xml:space="preserve">Reasons </w:t>
            </w:r>
            <w:r w:rsidR="00576458" w:rsidRPr="000C2928">
              <w:rPr>
                <w:rFonts w:asciiTheme="majorHAnsi" w:eastAsia="Times New Roman" w:hAnsiTheme="majorHAnsi" w:cs="Arial"/>
              </w:rPr>
              <w:t xml:space="preserve">given </w:t>
            </w:r>
            <w:r w:rsidRPr="000C2928">
              <w:rPr>
                <w:rFonts w:asciiTheme="majorHAnsi" w:eastAsia="Times New Roman" w:hAnsiTheme="majorHAnsi" w:cs="Arial"/>
              </w:rPr>
              <w:t xml:space="preserve">for any failures to meet </w:t>
            </w:r>
            <w:r w:rsidR="008D69B0" w:rsidRPr="000C2928">
              <w:rPr>
                <w:rFonts w:asciiTheme="majorHAnsi" w:eastAsia="Times New Roman" w:hAnsiTheme="majorHAnsi" w:cs="Arial"/>
              </w:rPr>
              <w:t>goals</w:t>
            </w:r>
            <w:r w:rsidR="009E7A9D" w:rsidRPr="000C2928">
              <w:rPr>
                <w:rFonts w:asciiTheme="majorHAnsi" w:eastAsia="Times New Roman" w:hAnsiTheme="majorHAnsi" w:cs="Arial"/>
              </w:rPr>
              <w:t xml:space="preserve"> (</w:t>
            </w:r>
            <w:r w:rsidR="008D69B0" w:rsidRPr="000C2928">
              <w:rPr>
                <w:rFonts w:asciiTheme="majorHAnsi" w:eastAsia="Times New Roman" w:hAnsiTheme="majorHAnsi" w:cs="Arial"/>
              </w:rPr>
              <w:t>including</w:t>
            </w:r>
            <w:r w:rsidR="008D69B0" w:rsidRPr="000C2928">
              <w:rPr>
                <w:rFonts w:asciiTheme="majorHAnsi" w:hAnsiTheme="majorHAnsi" w:cs="Arial"/>
                <w:iCs/>
                <w:sz w:val="20"/>
                <w:szCs w:val="20"/>
              </w:rPr>
              <w:t xml:space="preserve"> </w:t>
            </w:r>
            <w:r w:rsidR="008D69B0" w:rsidRPr="000C2928">
              <w:rPr>
                <w:rFonts w:asciiTheme="majorHAnsi" w:hAnsiTheme="majorHAnsi" w:cs="Arial"/>
                <w:iCs/>
              </w:rPr>
              <w:t xml:space="preserve">any progress made toward </w:t>
            </w:r>
            <w:r w:rsidR="00A04B97" w:rsidRPr="000C2928">
              <w:rPr>
                <w:rFonts w:asciiTheme="majorHAnsi" w:hAnsiTheme="majorHAnsi" w:cs="Arial"/>
                <w:iCs/>
              </w:rPr>
              <w:t xml:space="preserve">meeting </w:t>
            </w:r>
            <w:r w:rsidR="008D69B0" w:rsidRPr="000C2928">
              <w:rPr>
                <w:rFonts w:asciiTheme="majorHAnsi" w:hAnsiTheme="majorHAnsi" w:cs="Arial"/>
                <w:iCs/>
              </w:rPr>
              <w:t>goals</w:t>
            </w:r>
            <w:r w:rsidR="009E7A9D" w:rsidRPr="000C2928">
              <w:rPr>
                <w:rFonts w:asciiTheme="majorHAnsi" w:hAnsiTheme="majorHAnsi" w:cs="Arial"/>
                <w:iCs/>
              </w:rPr>
              <w:t>)</w:t>
            </w:r>
            <w:r w:rsidRPr="000C2928">
              <w:rPr>
                <w:rFonts w:asciiTheme="majorHAnsi" w:eastAsia="Times New Roman" w:hAnsiTheme="majorHAnsi" w:cs="Arial"/>
              </w:rPr>
              <w:t xml:space="preserve">.  </w:t>
            </w:r>
          </w:p>
          <w:p w:rsidR="4B675C15" w:rsidRPr="000C2928" w:rsidRDefault="4B675C15" w:rsidP="000C2928">
            <w:pPr>
              <w:spacing w:after="120"/>
              <w:ind w:left="1440"/>
              <w:rPr>
                <w:rFonts w:asciiTheme="majorHAnsi" w:eastAsia="Cambria" w:hAnsiTheme="majorHAnsi" w:cs="Cambria"/>
                <w:i/>
                <w:iCs/>
                <w:sz w:val="20"/>
                <w:szCs w:val="20"/>
              </w:rPr>
            </w:pPr>
            <w:r w:rsidRPr="000C2928">
              <w:rPr>
                <w:rFonts w:asciiTheme="majorHAnsi" w:eastAsia="Cambria" w:hAnsiTheme="majorHAnsi" w:cs="Cambria"/>
                <w:i/>
                <w:iCs/>
                <w:sz w:val="20"/>
                <w:szCs w:val="20"/>
              </w:rPr>
              <w:t xml:space="preserve">If needed, add additional tables for each of the </w:t>
            </w:r>
            <w:r w:rsidR="772EEFF9" w:rsidRPr="000C2928">
              <w:rPr>
                <w:rFonts w:asciiTheme="majorHAnsi" w:eastAsia="Cambria" w:hAnsiTheme="majorHAnsi" w:cs="Cambria"/>
                <w:i/>
                <w:iCs/>
                <w:sz w:val="20"/>
                <w:szCs w:val="20"/>
              </w:rPr>
              <w:t xml:space="preserve">sponsor’s </w:t>
            </w:r>
            <w:r w:rsidRPr="000C2928">
              <w:rPr>
                <w:rFonts w:asciiTheme="majorHAnsi" w:eastAsia="Cambria" w:hAnsiTheme="majorHAnsi" w:cs="Cambria"/>
                <w:i/>
                <w:iCs/>
                <w:sz w:val="20"/>
                <w:szCs w:val="20"/>
              </w:rPr>
              <w:t>major occupation groups.</w:t>
            </w:r>
          </w:p>
          <w:p w:rsidR="00800C62" w:rsidRPr="005D7E1A" w:rsidRDefault="00800C62" w:rsidP="000C2928">
            <w:pPr>
              <w:pStyle w:val="ListParagraph"/>
              <w:tabs>
                <w:tab w:val="left" w:pos="2520"/>
                <w:tab w:val="left" w:pos="2610"/>
              </w:tabs>
              <w:autoSpaceDE w:val="0"/>
              <w:autoSpaceDN w:val="0"/>
              <w:adjustRightInd w:val="0"/>
              <w:spacing w:after="120"/>
              <w:ind w:left="1440"/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</w:rPr>
            </w:pPr>
            <w:r w:rsidRPr="005D7E1A"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</w:rPr>
              <w:t>See additional instructions in the Manual (Chapter 5).</w:t>
            </w:r>
          </w:p>
        </w:tc>
        <w:tc>
          <w:tcPr>
            <w:tcW w:w="2317" w:type="dxa"/>
            <w:shd w:val="clear" w:color="auto" w:fill="EEECE1" w:themeFill="background2"/>
          </w:tcPr>
          <w:p w:rsidR="00673FE9" w:rsidRPr="000C2928" w:rsidRDefault="00673FE9" w:rsidP="00AB7900">
            <w:pPr>
              <w:spacing w:after="120"/>
              <w:rPr>
                <w:rFonts w:asciiTheme="majorHAnsi" w:hAnsiTheme="majorHAnsi" w:cs="Arial"/>
              </w:rPr>
            </w:pPr>
          </w:p>
        </w:tc>
      </w:tr>
    </w:tbl>
    <w:tbl>
      <w:tblPr>
        <w:tblStyle w:val="TableGrid1"/>
        <w:tblW w:w="9985" w:type="dxa"/>
        <w:tblLook w:val="04A0" w:firstRow="1" w:lastRow="0" w:firstColumn="1" w:lastColumn="0" w:noHBand="0" w:noVBand="1"/>
      </w:tblPr>
      <w:tblGrid>
        <w:gridCol w:w="2531"/>
        <w:gridCol w:w="7454"/>
      </w:tblGrid>
      <w:tr w:rsidR="00576458" w:rsidRPr="003212FB" w:rsidTr="00094629">
        <w:tc>
          <w:tcPr>
            <w:tcW w:w="2531" w:type="dxa"/>
            <w:shd w:val="clear" w:color="auto" w:fill="D9D9D9" w:themeFill="background1" w:themeFillShade="D9"/>
            <w:vAlign w:val="center"/>
          </w:tcPr>
          <w:p w:rsidR="00576458" w:rsidRPr="000C2928" w:rsidRDefault="00576458" w:rsidP="00AB7900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Major Occupation Group:</w:t>
            </w:r>
          </w:p>
          <w:p w:rsidR="00576458" w:rsidRPr="000C2928" w:rsidRDefault="00576458" w:rsidP="00AB7900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________________</w:t>
            </w:r>
          </w:p>
        </w:tc>
        <w:tc>
          <w:tcPr>
            <w:tcW w:w="7454" w:type="dxa"/>
            <w:shd w:val="clear" w:color="auto" w:fill="D9D9D9" w:themeFill="background1" w:themeFillShade="D9"/>
            <w:vAlign w:val="center"/>
          </w:tcPr>
          <w:p w:rsidR="00576458" w:rsidRPr="000C2928" w:rsidRDefault="00576458" w:rsidP="008D69B0">
            <w:pPr>
              <w:spacing w:after="120"/>
              <w:jc w:val="center"/>
              <w:rPr>
                <w:rFonts w:asciiTheme="majorHAnsi" w:hAnsiTheme="majorHAnsi" w:cs="Arial"/>
                <w:b/>
                <w:bCs/>
              </w:rPr>
            </w:pPr>
            <w:r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 xml:space="preserve">If response in item 1 for this demographic group is no – that is if the % in the current apprentice workforce for this major occupation group does not meet or exceed the </w:t>
            </w:r>
            <w:r w:rsidR="359B22B7"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 xml:space="preserve">previous </w:t>
            </w:r>
            <w:r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goal</w:t>
            </w:r>
            <w:r w:rsidR="0013079E" w:rsidRPr="00B12896">
              <w:rPr>
                <w:rFonts w:asciiTheme="majorHAnsi" w:hAnsiTheme="majorHAnsi" w:cs="Arial"/>
                <w:i/>
                <w:iCs/>
                <w:sz w:val="20"/>
                <w:szCs w:val="20"/>
              </w:rPr>
              <w:t xml:space="preserve"> – </w:t>
            </w:r>
            <w:r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record the reasons the sponsor has given.</w:t>
            </w:r>
          </w:p>
        </w:tc>
      </w:tr>
      <w:tr w:rsidR="00576458" w:rsidRPr="003212FB" w:rsidTr="00094629">
        <w:tc>
          <w:tcPr>
            <w:tcW w:w="2531" w:type="dxa"/>
          </w:tcPr>
          <w:p w:rsidR="00576458" w:rsidRPr="000C2928" w:rsidRDefault="00576458" w:rsidP="00094629">
            <w:pPr>
              <w:pStyle w:val="ListParagraph"/>
              <w:numPr>
                <w:ilvl w:val="0"/>
                <w:numId w:val="37"/>
              </w:numPr>
              <w:spacing w:after="120"/>
              <w:ind w:left="446"/>
              <w:rPr>
                <w:rFonts w:asciiTheme="majorHAnsi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Women</w:t>
            </w:r>
          </w:p>
        </w:tc>
        <w:tc>
          <w:tcPr>
            <w:tcW w:w="7454" w:type="dxa"/>
          </w:tcPr>
          <w:p w:rsidR="00576458" w:rsidRPr="000C2928" w:rsidRDefault="00576458" w:rsidP="00AB7900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576458" w:rsidRPr="003212FB" w:rsidTr="00094629">
        <w:tc>
          <w:tcPr>
            <w:tcW w:w="2531" w:type="dxa"/>
          </w:tcPr>
          <w:p w:rsidR="00576458" w:rsidRPr="000C2928" w:rsidRDefault="00576458" w:rsidP="00094629">
            <w:pPr>
              <w:pStyle w:val="ListParagraph"/>
              <w:numPr>
                <w:ilvl w:val="0"/>
                <w:numId w:val="37"/>
              </w:numPr>
              <w:spacing w:after="120"/>
              <w:ind w:left="446"/>
              <w:rPr>
                <w:rFonts w:asciiTheme="majorHAnsi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Hispanic</w:t>
            </w:r>
          </w:p>
        </w:tc>
        <w:tc>
          <w:tcPr>
            <w:tcW w:w="7454" w:type="dxa"/>
          </w:tcPr>
          <w:p w:rsidR="00576458" w:rsidRPr="000C2928" w:rsidRDefault="00576458" w:rsidP="00AB7900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576458" w:rsidRPr="003212FB" w:rsidTr="00094629">
        <w:tc>
          <w:tcPr>
            <w:tcW w:w="2531" w:type="dxa"/>
          </w:tcPr>
          <w:p w:rsidR="00576458" w:rsidRPr="000C2928" w:rsidRDefault="00576458" w:rsidP="00094629">
            <w:pPr>
              <w:pStyle w:val="ListParagraph"/>
              <w:numPr>
                <w:ilvl w:val="0"/>
                <w:numId w:val="37"/>
              </w:numPr>
              <w:spacing w:after="120"/>
              <w:ind w:left="446"/>
              <w:rPr>
                <w:rFonts w:asciiTheme="majorHAnsi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African American</w:t>
            </w:r>
          </w:p>
        </w:tc>
        <w:tc>
          <w:tcPr>
            <w:tcW w:w="7454" w:type="dxa"/>
          </w:tcPr>
          <w:p w:rsidR="00576458" w:rsidRPr="000C2928" w:rsidRDefault="00576458" w:rsidP="00AB7900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576458" w:rsidRPr="003212FB" w:rsidTr="00094629">
        <w:tc>
          <w:tcPr>
            <w:tcW w:w="2531" w:type="dxa"/>
          </w:tcPr>
          <w:p w:rsidR="00576458" w:rsidRPr="000C2928" w:rsidRDefault="00576458" w:rsidP="00094629">
            <w:pPr>
              <w:pStyle w:val="ListParagraph"/>
              <w:numPr>
                <w:ilvl w:val="0"/>
                <w:numId w:val="37"/>
              </w:numPr>
              <w:spacing w:after="120"/>
              <w:ind w:left="446"/>
              <w:rPr>
                <w:rFonts w:asciiTheme="majorHAnsi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Asian</w:t>
            </w:r>
          </w:p>
        </w:tc>
        <w:tc>
          <w:tcPr>
            <w:tcW w:w="7454" w:type="dxa"/>
          </w:tcPr>
          <w:p w:rsidR="00576458" w:rsidRPr="000C2928" w:rsidRDefault="00576458" w:rsidP="00AB7900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576458" w:rsidRPr="003212FB" w:rsidTr="00094629">
        <w:tc>
          <w:tcPr>
            <w:tcW w:w="2531" w:type="dxa"/>
          </w:tcPr>
          <w:p w:rsidR="00576458" w:rsidRPr="000C2928" w:rsidRDefault="00576458" w:rsidP="00094629">
            <w:pPr>
              <w:pStyle w:val="ListParagraph"/>
              <w:numPr>
                <w:ilvl w:val="0"/>
                <w:numId w:val="37"/>
              </w:numPr>
              <w:spacing w:after="120"/>
              <w:ind w:left="446"/>
              <w:rPr>
                <w:rFonts w:asciiTheme="majorHAnsi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American Indian or Alaska Native</w:t>
            </w:r>
          </w:p>
        </w:tc>
        <w:tc>
          <w:tcPr>
            <w:tcW w:w="7454" w:type="dxa"/>
          </w:tcPr>
          <w:p w:rsidR="00576458" w:rsidRPr="000C2928" w:rsidRDefault="00576458" w:rsidP="00AB7900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576458" w:rsidRPr="003212FB" w:rsidTr="00094629">
        <w:tc>
          <w:tcPr>
            <w:tcW w:w="2531" w:type="dxa"/>
          </w:tcPr>
          <w:p w:rsidR="00576458" w:rsidRPr="000C2928" w:rsidRDefault="00576458" w:rsidP="00094629">
            <w:pPr>
              <w:pStyle w:val="ListParagraph"/>
              <w:numPr>
                <w:ilvl w:val="0"/>
                <w:numId w:val="37"/>
              </w:numPr>
              <w:spacing w:after="120"/>
              <w:ind w:left="446"/>
              <w:rPr>
                <w:rFonts w:asciiTheme="majorHAnsi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Native Hawaiian or Other Pacific Islander</w:t>
            </w:r>
          </w:p>
        </w:tc>
        <w:tc>
          <w:tcPr>
            <w:tcW w:w="7454" w:type="dxa"/>
          </w:tcPr>
          <w:p w:rsidR="00576458" w:rsidRPr="000C2928" w:rsidRDefault="00576458" w:rsidP="00AB7900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576458" w:rsidRPr="003212FB" w:rsidTr="00094629">
        <w:tc>
          <w:tcPr>
            <w:tcW w:w="2531" w:type="dxa"/>
          </w:tcPr>
          <w:p w:rsidR="00576458" w:rsidRPr="000C2928" w:rsidRDefault="00576458" w:rsidP="00094629">
            <w:pPr>
              <w:pStyle w:val="ListParagraph"/>
              <w:numPr>
                <w:ilvl w:val="0"/>
                <w:numId w:val="37"/>
              </w:numPr>
              <w:spacing w:after="120"/>
              <w:ind w:left="446"/>
              <w:rPr>
                <w:rFonts w:asciiTheme="majorHAnsi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Individual with a Disability</w:t>
            </w:r>
          </w:p>
        </w:tc>
        <w:tc>
          <w:tcPr>
            <w:tcW w:w="7454" w:type="dxa"/>
          </w:tcPr>
          <w:p w:rsidR="00576458" w:rsidRPr="000C2928" w:rsidRDefault="00576458" w:rsidP="00AB7900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1C17F5" w:rsidRPr="003212FB" w:rsidTr="00094629">
        <w:tc>
          <w:tcPr>
            <w:tcW w:w="2531" w:type="dxa"/>
            <w:shd w:val="clear" w:color="auto" w:fill="D9D9D9" w:themeFill="background1" w:themeFillShade="D9"/>
            <w:vAlign w:val="center"/>
          </w:tcPr>
          <w:p w:rsidR="001C17F5" w:rsidRPr="000C2928" w:rsidRDefault="001C17F5" w:rsidP="00AB7900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Major Occupation Group:</w:t>
            </w:r>
          </w:p>
          <w:p w:rsidR="001C17F5" w:rsidRPr="000C2928" w:rsidRDefault="001C17F5" w:rsidP="00AB7900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________________</w:t>
            </w:r>
          </w:p>
        </w:tc>
        <w:tc>
          <w:tcPr>
            <w:tcW w:w="7454" w:type="dxa"/>
            <w:shd w:val="clear" w:color="auto" w:fill="D9D9D9" w:themeFill="background1" w:themeFillShade="D9"/>
            <w:vAlign w:val="center"/>
          </w:tcPr>
          <w:p w:rsidR="001C17F5" w:rsidRPr="000C2928" w:rsidRDefault="001C17F5" w:rsidP="44C6CA19">
            <w:pPr>
              <w:spacing w:after="120"/>
              <w:jc w:val="center"/>
              <w:rPr>
                <w:rFonts w:asciiTheme="majorHAnsi" w:hAnsiTheme="majorHAnsi" w:cs="Arial"/>
                <w:b/>
                <w:bCs/>
              </w:rPr>
            </w:pPr>
            <w:r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 xml:space="preserve">If response in item 1 for this demographic group is no – that is, if the % in the current apprentice workforce for this major occupation group does not meet or exceed the </w:t>
            </w:r>
            <w:r w:rsidR="3C26A12F"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 xml:space="preserve">previous </w:t>
            </w:r>
            <w:r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 xml:space="preserve">goal </w:t>
            </w:r>
            <w:r w:rsidR="0013079E" w:rsidRPr="00B12896">
              <w:rPr>
                <w:rFonts w:asciiTheme="majorHAnsi" w:hAnsiTheme="majorHAnsi" w:cs="Arial"/>
                <w:i/>
                <w:iCs/>
                <w:sz w:val="20"/>
                <w:szCs w:val="20"/>
              </w:rPr>
              <w:t xml:space="preserve">– </w:t>
            </w:r>
            <w:r w:rsidRPr="000C292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record the reasons the sponsor has given.</w:t>
            </w:r>
          </w:p>
        </w:tc>
      </w:tr>
      <w:tr w:rsidR="001C17F5" w:rsidRPr="003212FB" w:rsidTr="00094629">
        <w:tc>
          <w:tcPr>
            <w:tcW w:w="2531" w:type="dxa"/>
          </w:tcPr>
          <w:p w:rsidR="001C17F5" w:rsidRPr="000C2928" w:rsidRDefault="001C17F5" w:rsidP="00094629">
            <w:pPr>
              <w:pStyle w:val="ListParagraph"/>
              <w:numPr>
                <w:ilvl w:val="0"/>
                <w:numId w:val="38"/>
              </w:numPr>
              <w:spacing w:after="120"/>
              <w:ind w:left="446"/>
              <w:rPr>
                <w:rFonts w:asciiTheme="majorHAnsi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Women</w:t>
            </w:r>
          </w:p>
        </w:tc>
        <w:tc>
          <w:tcPr>
            <w:tcW w:w="7454" w:type="dxa"/>
          </w:tcPr>
          <w:p w:rsidR="001C17F5" w:rsidRPr="000C2928" w:rsidRDefault="001C17F5" w:rsidP="00AB7900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1C17F5" w:rsidRPr="003212FB" w:rsidTr="00094629">
        <w:tc>
          <w:tcPr>
            <w:tcW w:w="2531" w:type="dxa"/>
          </w:tcPr>
          <w:p w:rsidR="001C17F5" w:rsidRPr="000C2928" w:rsidRDefault="001C17F5" w:rsidP="00094629">
            <w:pPr>
              <w:pStyle w:val="ListParagraph"/>
              <w:numPr>
                <w:ilvl w:val="0"/>
                <w:numId w:val="38"/>
              </w:numPr>
              <w:spacing w:after="120"/>
              <w:ind w:left="446"/>
              <w:rPr>
                <w:rFonts w:asciiTheme="majorHAnsi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Hispanic</w:t>
            </w:r>
          </w:p>
        </w:tc>
        <w:tc>
          <w:tcPr>
            <w:tcW w:w="7454" w:type="dxa"/>
          </w:tcPr>
          <w:p w:rsidR="001C17F5" w:rsidRPr="000C2928" w:rsidRDefault="001C17F5" w:rsidP="00AB7900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1C17F5" w:rsidRPr="003212FB" w:rsidTr="00094629">
        <w:tc>
          <w:tcPr>
            <w:tcW w:w="2531" w:type="dxa"/>
          </w:tcPr>
          <w:p w:rsidR="001C17F5" w:rsidRPr="000C2928" w:rsidRDefault="001C17F5" w:rsidP="00094629">
            <w:pPr>
              <w:pStyle w:val="ListParagraph"/>
              <w:numPr>
                <w:ilvl w:val="0"/>
                <w:numId w:val="38"/>
              </w:numPr>
              <w:spacing w:after="120"/>
              <w:ind w:left="446"/>
              <w:rPr>
                <w:rFonts w:asciiTheme="majorHAnsi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African American</w:t>
            </w:r>
          </w:p>
        </w:tc>
        <w:tc>
          <w:tcPr>
            <w:tcW w:w="7454" w:type="dxa"/>
          </w:tcPr>
          <w:p w:rsidR="001C17F5" w:rsidRPr="000C2928" w:rsidRDefault="001C17F5" w:rsidP="00AB7900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1C17F5" w:rsidRPr="003212FB" w:rsidTr="00094629">
        <w:tc>
          <w:tcPr>
            <w:tcW w:w="2531" w:type="dxa"/>
          </w:tcPr>
          <w:p w:rsidR="001C17F5" w:rsidRPr="000C2928" w:rsidRDefault="001C17F5" w:rsidP="00094629">
            <w:pPr>
              <w:pStyle w:val="ListParagraph"/>
              <w:numPr>
                <w:ilvl w:val="0"/>
                <w:numId w:val="38"/>
              </w:numPr>
              <w:spacing w:after="120"/>
              <w:ind w:left="446"/>
              <w:rPr>
                <w:rFonts w:asciiTheme="majorHAnsi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Asian</w:t>
            </w:r>
          </w:p>
        </w:tc>
        <w:tc>
          <w:tcPr>
            <w:tcW w:w="7454" w:type="dxa"/>
          </w:tcPr>
          <w:p w:rsidR="001C17F5" w:rsidRPr="000C2928" w:rsidRDefault="001C17F5" w:rsidP="00AB7900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1C17F5" w:rsidRPr="003212FB" w:rsidTr="00094629">
        <w:tc>
          <w:tcPr>
            <w:tcW w:w="2531" w:type="dxa"/>
          </w:tcPr>
          <w:p w:rsidR="001C17F5" w:rsidRPr="000C2928" w:rsidRDefault="001C17F5" w:rsidP="00094629">
            <w:pPr>
              <w:pStyle w:val="ListParagraph"/>
              <w:numPr>
                <w:ilvl w:val="0"/>
                <w:numId w:val="38"/>
              </w:numPr>
              <w:spacing w:after="120"/>
              <w:ind w:left="446"/>
              <w:rPr>
                <w:rFonts w:asciiTheme="majorHAnsi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American Indian or Alaska Native</w:t>
            </w:r>
          </w:p>
        </w:tc>
        <w:tc>
          <w:tcPr>
            <w:tcW w:w="7454" w:type="dxa"/>
          </w:tcPr>
          <w:p w:rsidR="001C17F5" w:rsidRPr="000C2928" w:rsidRDefault="001C17F5" w:rsidP="00AB7900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1C17F5" w:rsidRPr="003212FB" w:rsidTr="00094629">
        <w:tc>
          <w:tcPr>
            <w:tcW w:w="2531" w:type="dxa"/>
          </w:tcPr>
          <w:p w:rsidR="001C17F5" w:rsidRPr="000C2928" w:rsidRDefault="001C17F5" w:rsidP="00094629">
            <w:pPr>
              <w:pStyle w:val="ListParagraph"/>
              <w:numPr>
                <w:ilvl w:val="0"/>
                <w:numId w:val="38"/>
              </w:numPr>
              <w:spacing w:after="120"/>
              <w:ind w:left="446"/>
              <w:rPr>
                <w:rFonts w:asciiTheme="majorHAnsi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Native Hawaiian or Other Pacific Islander</w:t>
            </w:r>
          </w:p>
        </w:tc>
        <w:tc>
          <w:tcPr>
            <w:tcW w:w="7454" w:type="dxa"/>
          </w:tcPr>
          <w:p w:rsidR="001C17F5" w:rsidRPr="000C2928" w:rsidRDefault="001C17F5" w:rsidP="00AB7900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1C17F5" w:rsidRPr="003212FB" w:rsidTr="00094629">
        <w:tc>
          <w:tcPr>
            <w:tcW w:w="2531" w:type="dxa"/>
          </w:tcPr>
          <w:p w:rsidR="001C17F5" w:rsidRPr="000C2928" w:rsidRDefault="001C17F5" w:rsidP="00094629">
            <w:pPr>
              <w:pStyle w:val="ListParagraph"/>
              <w:numPr>
                <w:ilvl w:val="0"/>
                <w:numId w:val="38"/>
              </w:numPr>
              <w:spacing w:after="120"/>
              <w:ind w:left="446"/>
              <w:rPr>
                <w:rFonts w:asciiTheme="majorHAnsi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Individual with a Disability</w:t>
            </w:r>
          </w:p>
        </w:tc>
        <w:tc>
          <w:tcPr>
            <w:tcW w:w="7454" w:type="dxa"/>
          </w:tcPr>
          <w:p w:rsidR="001C17F5" w:rsidRPr="000C2928" w:rsidRDefault="001C17F5" w:rsidP="00AB7900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</w:tbl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7668"/>
        <w:gridCol w:w="2317"/>
      </w:tblGrid>
      <w:tr w:rsidR="001C17F5" w:rsidRPr="0079091B" w:rsidTr="4154537A">
        <w:tc>
          <w:tcPr>
            <w:tcW w:w="9985" w:type="dxa"/>
            <w:gridSpan w:val="2"/>
            <w:shd w:val="clear" w:color="auto" w:fill="EEECE1" w:themeFill="background2"/>
          </w:tcPr>
          <w:p w:rsidR="001C17F5" w:rsidRPr="000C2928" w:rsidRDefault="001C17F5" w:rsidP="001C17F5">
            <w:pPr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1C17F5" w:rsidRPr="0079091B" w:rsidTr="4154537A">
        <w:tc>
          <w:tcPr>
            <w:tcW w:w="7668" w:type="dxa"/>
          </w:tcPr>
          <w:p w:rsidR="00800C62" w:rsidRPr="000C2928" w:rsidRDefault="001C17F5" w:rsidP="001C17F5">
            <w:pPr>
              <w:pStyle w:val="ListParagraph"/>
              <w:numPr>
                <w:ilvl w:val="4"/>
                <w:numId w:val="25"/>
              </w:numPr>
              <w:tabs>
                <w:tab w:val="clear" w:pos="3600"/>
              </w:tabs>
              <w:spacing w:after="120"/>
              <w:ind w:left="360"/>
              <w:rPr>
                <w:rFonts w:asciiTheme="majorHAnsi" w:eastAsia="Times New Roman" w:hAnsiTheme="majorHAnsi" w:cs="Arial"/>
                <w:iCs/>
              </w:rPr>
            </w:pPr>
            <w:r w:rsidRPr="000C2928">
              <w:rPr>
                <w:rFonts w:asciiTheme="majorHAnsi" w:eastAsia="Times New Roman" w:hAnsiTheme="majorHAnsi" w:cs="Arial"/>
                <w:iCs/>
              </w:rPr>
              <w:t>Number of new apprentices the sponsor registered since its previous EAPR in each major occupation group</w:t>
            </w:r>
            <w:r w:rsidR="00633D2C" w:rsidRPr="000C2928">
              <w:rPr>
                <w:rFonts w:asciiTheme="majorHAnsi" w:eastAsia="Times New Roman" w:hAnsiTheme="majorHAnsi" w:cs="Arial"/>
                <w:iCs/>
              </w:rPr>
              <w:t>.</w:t>
            </w:r>
            <w:r w:rsidRPr="000C2928">
              <w:rPr>
                <w:rFonts w:asciiTheme="majorHAnsi" w:eastAsia="Times New Roman" w:hAnsiTheme="majorHAnsi" w:cs="Arial"/>
                <w:iCs/>
              </w:rPr>
              <w:t xml:space="preserve">   </w:t>
            </w:r>
          </w:p>
          <w:p w:rsidR="001C17F5" w:rsidRPr="005D7E1A" w:rsidRDefault="00800C62" w:rsidP="000C2928">
            <w:pPr>
              <w:pStyle w:val="ListParagraph"/>
              <w:tabs>
                <w:tab w:val="left" w:pos="2520"/>
                <w:tab w:val="left" w:pos="2610"/>
              </w:tabs>
              <w:autoSpaceDE w:val="0"/>
              <w:autoSpaceDN w:val="0"/>
              <w:adjustRightInd w:val="0"/>
              <w:spacing w:after="120"/>
              <w:ind w:left="1440"/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</w:rPr>
            </w:pPr>
            <w:r w:rsidRPr="005D7E1A">
              <w:rPr>
                <w:rFonts w:asciiTheme="majorHAnsi" w:eastAsia="Times New Roman" w:hAnsiTheme="majorHAnsi" w:cs="Arial"/>
                <w:i/>
                <w:iCs/>
                <w:sz w:val="20"/>
                <w:szCs w:val="20"/>
              </w:rPr>
              <w:t>See additional information about this item in the Manual (Chapter 5).</w:t>
            </w:r>
          </w:p>
        </w:tc>
        <w:tc>
          <w:tcPr>
            <w:tcW w:w="2317" w:type="dxa"/>
            <w:shd w:val="clear" w:color="auto" w:fill="EEECE1" w:themeFill="background2"/>
          </w:tcPr>
          <w:p w:rsidR="001C17F5" w:rsidRPr="000C2928" w:rsidRDefault="001C17F5" w:rsidP="00AB7900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1C17F5" w:rsidRPr="0079091B" w:rsidTr="4154537A">
        <w:tc>
          <w:tcPr>
            <w:tcW w:w="7668" w:type="dxa"/>
            <w:shd w:val="clear" w:color="auto" w:fill="D9D9D9" w:themeFill="background1" w:themeFillShade="D9"/>
          </w:tcPr>
          <w:p w:rsidR="001C17F5" w:rsidRPr="000C2928" w:rsidRDefault="001C17F5" w:rsidP="001C17F5">
            <w:pPr>
              <w:pStyle w:val="ListParagraph"/>
              <w:spacing w:after="120"/>
              <w:ind w:left="360"/>
              <w:rPr>
                <w:rFonts w:asciiTheme="majorHAnsi" w:eastAsia="Times New Roman" w:hAnsiTheme="majorHAnsi" w:cs="Arial"/>
                <w:iCs/>
              </w:rPr>
            </w:pPr>
            <w:r w:rsidRPr="000C2928">
              <w:rPr>
                <w:rFonts w:asciiTheme="majorHAnsi" w:eastAsia="Times New Roman" w:hAnsiTheme="majorHAnsi" w:cs="Arial"/>
                <w:iCs/>
              </w:rPr>
              <w:t>Major Occupation Group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:rsidR="001C17F5" w:rsidRPr="000C2928" w:rsidRDefault="001C17F5" w:rsidP="00AB7900">
            <w:pPr>
              <w:spacing w:after="1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Number of New Apprentices Registered</w:t>
            </w:r>
          </w:p>
        </w:tc>
      </w:tr>
      <w:tr w:rsidR="001C17F5" w:rsidRPr="0079091B" w:rsidTr="4154537A">
        <w:tc>
          <w:tcPr>
            <w:tcW w:w="7668" w:type="dxa"/>
          </w:tcPr>
          <w:p w:rsidR="001C17F5" w:rsidRPr="000C2928" w:rsidRDefault="001C17F5" w:rsidP="001C17F5">
            <w:pPr>
              <w:pStyle w:val="ListParagraph"/>
              <w:numPr>
                <w:ilvl w:val="0"/>
                <w:numId w:val="30"/>
              </w:numPr>
              <w:spacing w:after="120"/>
              <w:rPr>
                <w:rFonts w:asciiTheme="majorHAnsi" w:eastAsia="Times New Roman" w:hAnsiTheme="majorHAnsi" w:cs="Arial"/>
                <w:iCs/>
              </w:rPr>
            </w:pPr>
            <w:r w:rsidRPr="000C2928">
              <w:rPr>
                <w:rFonts w:asciiTheme="majorHAnsi" w:eastAsia="Times New Roman" w:hAnsiTheme="majorHAnsi" w:cs="Arial"/>
                <w:i/>
                <w:iCs/>
              </w:rPr>
              <w:t>[insert major occupation group]: ___________________________</w:t>
            </w:r>
          </w:p>
        </w:tc>
        <w:tc>
          <w:tcPr>
            <w:tcW w:w="2317" w:type="dxa"/>
            <w:shd w:val="clear" w:color="auto" w:fill="FFFFFF" w:themeFill="background1"/>
          </w:tcPr>
          <w:p w:rsidR="001C17F5" w:rsidRPr="000C2928" w:rsidRDefault="001C17F5" w:rsidP="00AB7900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1C17F5" w:rsidRPr="0079091B" w:rsidTr="4154537A">
        <w:tc>
          <w:tcPr>
            <w:tcW w:w="7668" w:type="dxa"/>
          </w:tcPr>
          <w:p w:rsidR="001C17F5" w:rsidRPr="000C2928" w:rsidRDefault="001C17F5" w:rsidP="00AB7900">
            <w:pPr>
              <w:pStyle w:val="ListParagraph"/>
              <w:numPr>
                <w:ilvl w:val="0"/>
                <w:numId w:val="30"/>
              </w:numPr>
              <w:spacing w:after="120"/>
              <w:rPr>
                <w:rFonts w:asciiTheme="majorHAnsi" w:eastAsia="Times New Roman" w:hAnsiTheme="majorHAnsi" w:cs="Arial"/>
                <w:iCs/>
              </w:rPr>
            </w:pPr>
            <w:r w:rsidRPr="000C2928">
              <w:rPr>
                <w:rFonts w:asciiTheme="majorHAnsi" w:eastAsia="Times New Roman" w:hAnsiTheme="majorHAnsi" w:cs="Arial"/>
                <w:i/>
                <w:iCs/>
              </w:rPr>
              <w:t>[insert major occupation group]: ___________________________</w:t>
            </w:r>
          </w:p>
        </w:tc>
        <w:tc>
          <w:tcPr>
            <w:tcW w:w="2317" w:type="dxa"/>
            <w:shd w:val="clear" w:color="auto" w:fill="FFFFFF" w:themeFill="background1"/>
          </w:tcPr>
          <w:p w:rsidR="001C17F5" w:rsidRPr="000C2928" w:rsidRDefault="001C17F5" w:rsidP="00AB7900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1C17F5" w:rsidRPr="0079091B" w:rsidTr="4154537A">
        <w:tc>
          <w:tcPr>
            <w:tcW w:w="7668" w:type="dxa"/>
          </w:tcPr>
          <w:p w:rsidR="001C17F5" w:rsidRPr="000C2928" w:rsidRDefault="001C17F5" w:rsidP="00AB7900">
            <w:pPr>
              <w:pStyle w:val="ListParagraph"/>
              <w:numPr>
                <w:ilvl w:val="0"/>
                <w:numId w:val="30"/>
              </w:numPr>
              <w:spacing w:after="120"/>
              <w:rPr>
                <w:rFonts w:asciiTheme="majorHAnsi" w:eastAsia="Times New Roman" w:hAnsiTheme="majorHAnsi" w:cs="Arial"/>
                <w:iCs/>
              </w:rPr>
            </w:pPr>
            <w:r w:rsidRPr="000C2928">
              <w:rPr>
                <w:rFonts w:asciiTheme="majorHAnsi" w:eastAsia="Times New Roman" w:hAnsiTheme="majorHAnsi" w:cs="Arial"/>
                <w:i/>
                <w:iCs/>
              </w:rPr>
              <w:t>[insert major occupation group]: ___________________________</w:t>
            </w:r>
          </w:p>
        </w:tc>
        <w:tc>
          <w:tcPr>
            <w:tcW w:w="2317" w:type="dxa"/>
            <w:shd w:val="clear" w:color="auto" w:fill="FFFFFF" w:themeFill="background1"/>
          </w:tcPr>
          <w:p w:rsidR="001C17F5" w:rsidRPr="000C2928" w:rsidRDefault="001C17F5" w:rsidP="00AB7900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6B52DF" w:rsidRPr="0079091B" w:rsidTr="4154537A">
        <w:tc>
          <w:tcPr>
            <w:tcW w:w="7668" w:type="dxa"/>
          </w:tcPr>
          <w:p w:rsidR="006B52DF" w:rsidRPr="000C2928" w:rsidRDefault="006B52DF" w:rsidP="00AB7900">
            <w:pPr>
              <w:pStyle w:val="ListParagraph"/>
              <w:numPr>
                <w:ilvl w:val="0"/>
                <w:numId w:val="30"/>
              </w:numPr>
              <w:spacing w:after="120"/>
              <w:rPr>
                <w:rFonts w:asciiTheme="majorHAnsi" w:eastAsia="Times New Roman" w:hAnsiTheme="majorHAnsi" w:cs="Arial"/>
                <w:i/>
                <w:iCs/>
              </w:rPr>
            </w:pPr>
            <w:r w:rsidRPr="000C2928">
              <w:rPr>
                <w:rFonts w:asciiTheme="majorHAnsi" w:eastAsia="Times New Roman" w:hAnsiTheme="majorHAnsi" w:cs="Arial"/>
                <w:i/>
                <w:iCs/>
              </w:rPr>
              <w:t>[insert major occupation group]: ___________________________</w:t>
            </w:r>
          </w:p>
        </w:tc>
        <w:tc>
          <w:tcPr>
            <w:tcW w:w="2317" w:type="dxa"/>
            <w:shd w:val="clear" w:color="auto" w:fill="FFFFFF" w:themeFill="background1"/>
          </w:tcPr>
          <w:p w:rsidR="006B52DF" w:rsidRPr="000C2928" w:rsidRDefault="006B52DF" w:rsidP="00AB7900">
            <w:pPr>
              <w:spacing w:after="120"/>
              <w:rPr>
                <w:rFonts w:asciiTheme="majorHAnsi" w:hAnsiTheme="majorHAnsi" w:cs="Arial"/>
              </w:rPr>
            </w:pPr>
          </w:p>
        </w:tc>
      </w:tr>
      <w:tr w:rsidR="00800C62" w:rsidRPr="0079091B" w:rsidTr="4154537A">
        <w:tc>
          <w:tcPr>
            <w:tcW w:w="9985" w:type="dxa"/>
            <w:gridSpan w:val="2"/>
            <w:shd w:val="clear" w:color="auto" w:fill="EEECE1" w:themeFill="background2"/>
          </w:tcPr>
          <w:p w:rsidR="00800C62" w:rsidRPr="000C2928" w:rsidRDefault="00800C62" w:rsidP="00800C62">
            <w:pPr>
              <w:rPr>
                <w:rFonts w:asciiTheme="majorHAnsi" w:hAnsiTheme="majorHAnsi" w:cs="Arial"/>
              </w:rPr>
            </w:pPr>
          </w:p>
        </w:tc>
      </w:tr>
      <w:tr w:rsidR="00800C62" w:rsidRPr="0079091B" w:rsidTr="4154537A">
        <w:tc>
          <w:tcPr>
            <w:tcW w:w="9985" w:type="dxa"/>
            <w:gridSpan w:val="2"/>
          </w:tcPr>
          <w:p w:rsidR="00800C62" w:rsidRPr="000C2928" w:rsidRDefault="12C70B21" w:rsidP="00094629">
            <w:pPr>
              <w:pStyle w:val="ListParagraph"/>
              <w:numPr>
                <w:ilvl w:val="4"/>
                <w:numId w:val="25"/>
              </w:numPr>
              <w:tabs>
                <w:tab w:val="left" w:pos="2520"/>
                <w:tab w:val="left" w:pos="2610"/>
              </w:tabs>
              <w:autoSpaceDE w:val="0"/>
              <w:autoSpaceDN w:val="0"/>
              <w:adjustRightInd w:val="0"/>
              <w:spacing w:after="120"/>
              <w:ind w:left="360"/>
              <w:rPr>
                <w:rFonts w:asciiTheme="majorHAnsi" w:eastAsiaTheme="minorEastAsia" w:hAnsiTheme="majorHAnsi" w:cstheme="minorBidi"/>
              </w:rPr>
            </w:pPr>
            <w:r w:rsidRPr="000C2928">
              <w:rPr>
                <w:rFonts w:asciiTheme="majorHAnsi" w:eastAsia="Times New Roman" w:hAnsiTheme="majorHAnsi" w:cs="Arial"/>
              </w:rPr>
              <w:t xml:space="preserve"> </w:t>
            </w:r>
            <w:r w:rsidR="00800C62" w:rsidRPr="000C2928">
              <w:rPr>
                <w:rFonts w:asciiTheme="majorHAnsi" w:eastAsia="Times New Roman" w:hAnsiTheme="majorHAnsi" w:cs="Arial"/>
              </w:rPr>
              <w:t>Record your observations and overall assessment of the sponsor’s good faith efforts:</w:t>
            </w:r>
          </w:p>
          <w:p w:rsidR="00800C62" w:rsidRPr="009D675D" w:rsidRDefault="00800C62" w:rsidP="00800C62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Theme="majorHAnsi" w:hAnsiTheme="majorHAnsi" w:cstheme="minorHAnsi"/>
              </w:rPr>
            </w:pPr>
            <w:r w:rsidRPr="005D7E1A">
              <w:rPr>
                <w:rFonts w:asciiTheme="majorHAnsi" w:hAnsiTheme="majorHAnsi" w:cstheme="minorHAnsi"/>
              </w:rPr>
              <w:t>__________________________________________________________________________________________________________</w:t>
            </w:r>
          </w:p>
          <w:p w:rsidR="00800C62" w:rsidRPr="00E72E8B" w:rsidRDefault="00800C62" w:rsidP="00800C62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Theme="majorHAnsi" w:hAnsiTheme="majorHAnsi" w:cstheme="minorHAnsi"/>
              </w:rPr>
            </w:pPr>
            <w:r w:rsidRPr="00E72E8B">
              <w:rPr>
                <w:rFonts w:asciiTheme="majorHAnsi" w:hAnsiTheme="majorHAnsi" w:cstheme="minorHAnsi"/>
              </w:rPr>
              <w:t>__________________________________________________________________________________________________________</w:t>
            </w:r>
          </w:p>
          <w:p w:rsidR="00800C62" w:rsidRPr="00E72E8B" w:rsidRDefault="00800C62" w:rsidP="00800C62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Theme="majorHAnsi" w:hAnsiTheme="majorHAnsi" w:cstheme="minorHAnsi"/>
              </w:rPr>
            </w:pPr>
            <w:r w:rsidRPr="00E72E8B">
              <w:rPr>
                <w:rFonts w:asciiTheme="majorHAnsi" w:hAnsiTheme="majorHAnsi" w:cstheme="minorHAnsi"/>
              </w:rPr>
              <w:t>__________________________________________________________________________________________________________</w:t>
            </w:r>
          </w:p>
          <w:p w:rsidR="00800C62" w:rsidRPr="000C2928" w:rsidRDefault="00800C62" w:rsidP="00800C62">
            <w:pPr>
              <w:spacing w:after="120"/>
              <w:ind w:left="360"/>
              <w:rPr>
                <w:rFonts w:asciiTheme="majorHAnsi" w:hAnsiTheme="majorHAnsi" w:cs="Arial"/>
              </w:rPr>
            </w:pPr>
            <w:r w:rsidRPr="00E72E8B">
              <w:rPr>
                <w:rFonts w:asciiTheme="majorHAnsi" w:hAnsiTheme="majorHAnsi" w:cstheme="minorHAnsi"/>
              </w:rPr>
              <w:t>__________________________________________________________________________________________________________</w:t>
            </w:r>
          </w:p>
        </w:tc>
      </w:tr>
      <w:tr w:rsidR="00633D2C" w:rsidRPr="00E72E8B" w:rsidTr="4154537A">
        <w:tc>
          <w:tcPr>
            <w:tcW w:w="9985" w:type="dxa"/>
            <w:gridSpan w:val="2"/>
            <w:shd w:val="clear" w:color="auto" w:fill="EEECE1" w:themeFill="background2"/>
          </w:tcPr>
          <w:p w:rsidR="00633D2C" w:rsidRPr="000C2928" w:rsidRDefault="00633D2C" w:rsidP="00094629">
            <w:pPr>
              <w:pStyle w:val="ListParagraph"/>
              <w:tabs>
                <w:tab w:val="left" w:pos="2520"/>
                <w:tab w:val="left" w:pos="2610"/>
              </w:tabs>
              <w:autoSpaceDE w:val="0"/>
              <w:autoSpaceDN w:val="0"/>
              <w:adjustRightInd w:val="0"/>
              <w:spacing w:after="120"/>
              <w:ind w:left="360"/>
              <w:rPr>
                <w:rFonts w:asciiTheme="majorHAnsi" w:eastAsia="Times New Roman" w:hAnsiTheme="majorHAnsi" w:cs="Arial"/>
                <w:iCs/>
              </w:rPr>
            </w:pPr>
          </w:p>
        </w:tc>
      </w:tr>
      <w:tr w:rsidR="00633D2C" w:rsidRPr="00E72E8B" w:rsidTr="4154537A">
        <w:tc>
          <w:tcPr>
            <w:tcW w:w="9985" w:type="dxa"/>
            <w:gridSpan w:val="2"/>
          </w:tcPr>
          <w:p w:rsidR="007269CF" w:rsidRPr="000C2928" w:rsidRDefault="77EDC32D" w:rsidP="4154537A">
            <w:pPr>
              <w:pStyle w:val="ListParagraph"/>
              <w:numPr>
                <w:ilvl w:val="4"/>
                <w:numId w:val="25"/>
              </w:numPr>
              <w:tabs>
                <w:tab w:val="left" w:pos="2520"/>
                <w:tab w:val="left" w:pos="2610"/>
              </w:tabs>
              <w:autoSpaceDE w:val="0"/>
              <w:autoSpaceDN w:val="0"/>
              <w:adjustRightInd w:val="0"/>
              <w:spacing w:after="120"/>
              <w:ind w:left="360"/>
              <w:rPr>
                <w:rFonts w:asciiTheme="majorHAnsi" w:eastAsiaTheme="minorEastAsia" w:hAnsiTheme="majorHAnsi" w:cstheme="minorBidi"/>
              </w:rPr>
            </w:pPr>
            <w:r w:rsidRPr="000C2928">
              <w:rPr>
                <w:rFonts w:asciiTheme="majorHAnsi" w:eastAsia="Times New Roman" w:hAnsiTheme="majorHAnsi" w:cs="Arial"/>
              </w:rPr>
              <w:t>The sponsor d</w:t>
            </w:r>
            <w:r w:rsidR="1BA6BBC7" w:rsidRPr="000C2928">
              <w:rPr>
                <w:rFonts w:asciiTheme="majorHAnsi" w:eastAsia="Times New Roman" w:hAnsiTheme="majorHAnsi" w:cs="Arial"/>
              </w:rPr>
              <w:t>isseminate</w:t>
            </w:r>
            <w:r w:rsidR="09A06562" w:rsidRPr="000C2928">
              <w:rPr>
                <w:rFonts w:asciiTheme="majorHAnsi" w:eastAsia="Times New Roman" w:hAnsiTheme="majorHAnsi" w:cs="Arial"/>
              </w:rPr>
              <w:t>d</w:t>
            </w:r>
            <w:r w:rsidR="1BA6BBC7" w:rsidRPr="000C2928">
              <w:rPr>
                <w:rFonts w:asciiTheme="majorHAnsi" w:eastAsia="Times New Roman" w:hAnsiTheme="majorHAnsi" w:cs="Arial"/>
              </w:rPr>
              <w:t xml:space="preserve"> information to organizations serving each underutilized group regarding the nature of apprenticeship, requirements for selection for apprenticeship, availability of apprenticeship opportunities, and the equal opportunity pledge.</w:t>
            </w:r>
          </w:p>
          <w:p w:rsidR="00633D2C" w:rsidRPr="000C2928" w:rsidRDefault="0B27ADC6" w:rsidP="000C2928">
            <w:pPr>
              <w:spacing w:after="120"/>
              <w:ind w:left="1440"/>
              <w:rPr>
                <w:rFonts w:asciiTheme="majorHAnsi" w:hAnsiTheme="majorHAnsi" w:cs="Arial"/>
                <w:iCs/>
              </w:rPr>
            </w:pPr>
            <w:r w:rsidRPr="000C2928">
              <w:rPr>
                <w:rFonts w:asciiTheme="majorHAnsi" w:eastAsia="Cambria" w:hAnsiTheme="majorHAnsi" w:cs="Cambria"/>
                <w:i/>
                <w:iCs/>
                <w:sz w:val="20"/>
                <w:szCs w:val="20"/>
              </w:rPr>
              <w:t>If needed, add additional tables for each of the sponsor’s major occupation groups.</w:t>
            </w:r>
          </w:p>
        </w:tc>
      </w:tr>
    </w:tbl>
    <w:tbl>
      <w:tblPr>
        <w:tblStyle w:val="TableGrid1"/>
        <w:tblW w:w="9985" w:type="dxa"/>
        <w:tblLook w:val="04A0" w:firstRow="1" w:lastRow="0" w:firstColumn="1" w:lastColumn="0" w:noHBand="0" w:noVBand="1"/>
      </w:tblPr>
      <w:tblGrid>
        <w:gridCol w:w="2526"/>
        <w:gridCol w:w="7459"/>
      </w:tblGrid>
      <w:tr w:rsidR="007269CF" w:rsidRPr="00E72E8B" w:rsidTr="4154537A">
        <w:tc>
          <w:tcPr>
            <w:tcW w:w="2526" w:type="dxa"/>
            <w:shd w:val="clear" w:color="auto" w:fill="D9D9D9" w:themeFill="background1" w:themeFillShade="D9"/>
            <w:vAlign w:val="center"/>
          </w:tcPr>
          <w:p w:rsidR="007269CF" w:rsidRPr="000C2928" w:rsidRDefault="007269CF" w:rsidP="00EB38FC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Major Occupation Group:</w:t>
            </w:r>
          </w:p>
          <w:p w:rsidR="007269CF" w:rsidRPr="000C2928" w:rsidRDefault="007269CF" w:rsidP="00EB38FC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________________</w:t>
            </w:r>
          </w:p>
        </w:tc>
        <w:tc>
          <w:tcPr>
            <w:tcW w:w="7459" w:type="dxa"/>
            <w:shd w:val="clear" w:color="auto" w:fill="D9D9D9" w:themeFill="background1" w:themeFillShade="D9"/>
            <w:vAlign w:val="center"/>
          </w:tcPr>
          <w:p w:rsidR="007269CF" w:rsidRPr="000C2928" w:rsidRDefault="007269CF" w:rsidP="00094629">
            <w:pPr>
              <w:jc w:val="center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Organization(s) serving population</w:t>
            </w:r>
          </w:p>
          <w:p w:rsidR="007269CF" w:rsidRPr="000C2928" w:rsidRDefault="33EF0688" w:rsidP="00EB38FC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 xml:space="preserve">to which information </w:t>
            </w:r>
            <w:r w:rsidR="42DA1310" w:rsidRPr="000C2928">
              <w:rPr>
                <w:rFonts w:asciiTheme="majorHAnsi" w:hAnsiTheme="majorHAnsi" w:cs="Arial"/>
              </w:rPr>
              <w:t xml:space="preserve">was </w:t>
            </w:r>
            <w:r w:rsidRPr="000C2928">
              <w:rPr>
                <w:rFonts w:asciiTheme="majorHAnsi" w:hAnsiTheme="majorHAnsi" w:cs="Arial"/>
              </w:rPr>
              <w:t>disseminated</w:t>
            </w:r>
          </w:p>
        </w:tc>
      </w:tr>
      <w:tr w:rsidR="007269CF" w:rsidRPr="001A10F1" w:rsidTr="4154537A">
        <w:tc>
          <w:tcPr>
            <w:tcW w:w="2526" w:type="dxa"/>
          </w:tcPr>
          <w:p w:rsidR="007269CF" w:rsidRPr="000C2928" w:rsidRDefault="007269CF" w:rsidP="00094629">
            <w:pPr>
              <w:pStyle w:val="ListParagraph"/>
              <w:numPr>
                <w:ilvl w:val="0"/>
                <w:numId w:val="33"/>
              </w:numPr>
              <w:spacing w:after="120"/>
              <w:ind w:left="446"/>
              <w:rPr>
                <w:rFonts w:asciiTheme="majorHAnsi" w:eastAsia="Times New Roman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Women</w:t>
            </w:r>
          </w:p>
        </w:tc>
        <w:tc>
          <w:tcPr>
            <w:tcW w:w="7459" w:type="dxa"/>
          </w:tcPr>
          <w:p w:rsidR="007269CF" w:rsidRPr="000C2928" w:rsidRDefault="007269CF" w:rsidP="00EB3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7269CF" w:rsidRPr="001A10F1" w:rsidTr="4154537A">
        <w:tc>
          <w:tcPr>
            <w:tcW w:w="2526" w:type="dxa"/>
          </w:tcPr>
          <w:p w:rsidR="007269CF" w:rsidRPr="000C2928" w:rsidRDefault="007269CF" w:rsidP="007269CF">
            <w:pPr>
              <w:pStyle w:val="ListParagraph"/>
              <w:numPr>
                <w:ilvl w:val="0"/>
                <w:numId w:val="33"/>
              </w:numPr>
              <w:spacing w:after="120"/>
              <w:ind w:left="450"/>
              <w:rPr>
                <w:rFonts w:asciiTheme="majorHAnsi" w:eastAsia="Times New Roman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Hispanic</w:t>
            </w:r>
          </w:p>
        </w:tc>
        <w:tc>
          <w:tcPr>
            <w:tcW w:w="7459" w:type="dxa"/>
          </w:tcPr>
          <w:p w:rsidR="007269CF" w:rsidRPr="000C2928" w:rsidRDefault="007269CF" w:rsidP="00EB3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7269CF" w:rsidRPr="001A10F1" w:rsidTr="4154537A">
        <w:tc>
          <w:tcPr>
            <w:tcW w:w="2526" w:type="dxa"/>
          </w:tcPr>
          <w:p w:rsidR="007269CF" w:rsidRPr="000C2928" w:rsidRDefault="007269CF" w:rsidP="007269CF">
            <w:pPr>
              <w:pStyle w:val="ListParagraph"/>
              <w:numPr>
                <w:ilvl w:val="0"/>
                <w:numId w:val="33"/>
              </w:numPr>
              <w:spacing w:after="120"/>
              <w:ind w:left="450"/>
              <w:rPr>
                <w:rFonts w:asciiTheme="majorHAnsi" w:eastAsia="Times New Roman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African American</w:t>
            </w:r>
          </w:p>
        </w:tc>
        <w:tc>
          <w:tcPr>
            <w:tcW w:w="7459" w:type="dxa"/>
          </w:tcPr>
          <w:p w:rsidR="007269CF" w:rsidRPr="000C2928" w:rsidRDefault="007269CF" w:rsidP="00EB3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7269CF" w:rsidRPr="001A10F1" w:rsidTr="4154537A">
        <w:tc>
          <w:tcPr>
            <w:tcW w:w="2526" w:type="dxa"/>
          </w:tcPr>
          <w:p w:rsidR="007269CF" w:rsidRPr="000C2928" w:rsidRDefault="007269CF" w:rsidP="007269CF">
            <w:pPr>
              <w:pStyle w:val="ListParagraph"/>
              <w:numPr>
                <w:ilvl w:val="0"/>
                <w:numId w:val="33"/>
              </w:numPr>
              <w:spacing w:after="120"/>
              <w:ind w:left="450"/>
              <w:rPr>
                <w:rFonts w:asciiTheme="majorHAnsi" w:eastAsia="Times New Roman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Asian</w:t>
            </w:r>
          </w:p>
        </w:tc>
        <w:tc>
          <w:tcPr>
            <w:tcW w:w="7459" w:type="dxa"/>
          </w:tcPr>
          <w:p w:rsidR="007269CF" w:rsidRPr="000C2928" w:rsidRDefault="007269CF" w:rsidP="00EB3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7269CF" w:rsidRPr="001A10F1" w:rsidTr="4154537A">
        <w:tc>
          <w:tcPr>
            <w:tcW w:w="2526" w:type="dxa"/>
          </w:tcPr>
          <w:p w:rsidR="007269CF" w:rsidRPr="000C2928" w:rsidRDefault="007269CF" w:rsidP="007269CF">
            <w:pPr>
              <w:pStyle w:val="ListParagraph"/>
              <w:numPr>
                <w:ilvl w:val="0"/>
                <w:numId w:val="33"/>
              </w:numPr>
              <w:spacing w:after="120"/>
              <w:ind w:left="450"/>
              <w:rPr>
                <w:rFonts w:asciiTheme="majorHAnsi" w:eastAsia="Times New Roman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American Indian or Alaska Native</w:t>
            </w:r>
          </w:p>
        </w:tc>
        <w:tc>
          <w:tcPr>
            <w:tcW w:w="7459" w:type="dxa"/>
          </w:tcPr>
          <w:p w:rsidR="007269CF" w:rsidRPr="000C2928" w:rsidRDefault="007269CF" w:rsidP="00EB3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7269CF" w:rsidRPr="001A10F1" w:rsidTr="4154537A">
        <w:tc>
          <w:tcPr>
            <w:tcW w:w="2526" w:type="dxa"/>
          </w:tcPr>
          <w:p w:rsidR="007269CF" w:rsidRPr="000C2928" w:rsidRDefault="007269CF" w:rsidP="007269CF">
            <w:pPr>
              <w:pStyle w:val="ListParagraph"/>
              <w:numPr>
                <w:ilvl w:val="0"/>
                <w:numId w:val="33"/>
              </w:numPr>
              <w:spacing w:after="120"/>
              <w:ind w:left="450"/>
              <w:rPr>
                <w:rFonts w:asciiTheme="majorHAnsi" w:eastAsia="Times New Roman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Native Hawaiian or Other Pacific Islander</w:t>
            </w:r>
          </w:p>
        </w:tc>
        <w:tc>
          <w:tcPr>
            <w:tcW w:w="7459" w:type="dxa"/>
          </w:tcPr>
          <w:p w:rsidR="007269CF" w:rsidRPr="000C2928" w:rsidRDefault="007269CF" w:rsidP="00EB3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7269CF" w:rsidRPr="001A10F1" w:rsidTr="4154537A">
        <w:tc>
          <w:tcPr>
            <w:tcW w:w="2526" w:type="dxa"/>
          </w:tcPr>
          <w:p w:rsidR="007269CF" w:rsidRPr="000C2928" w:rsidRDefault="007269CF" w:rsidP="007269CF">
            <w:pPr>
              <w:pStyle w:val="ListParagraph"/>
              <w:numPr>
                <w:ilvl w:val="0"/>
                <w:numId w:val="33"/>
              </w:numPr>
              <w:spacing w:after="120"/>
              <w:ind w:left="450"/>
              <w:rPr>
                <w:rFonts w:asciiTheme="majorHAnsi" w:eastAsia="Times New Roman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Individual with a Disability</w:t>
            </w:r>
          </w:p>
        </w:tc>
        <w:tc>
          <w:tcPr>
            <w:tcW w:w="7459" w:type="dxa"/>
          </w:tcPr>
          <w:p w:rsidR="007269CF" w:rsidRPr="000C2928" w:rsidRDefault="007269CF" w:rsidP="00EB3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7269CF" w:rsidRPr="00673FE9" w:rsidTr="4154537A">
        <w:tc>
          <w:tcPr>
            <w:tcW w:w="2526" w:type="dxa"/>
            <w:shd w:val="clear" w:color="auto" w:fill="D9D9D9" w:themeFill="background1" w:themeFillShade="D9"/>
            <w:vAlign w:val="center"/>
          </w:tcPr>
          <w:p w:rsidR="007269CF" w:rsidRPr="000C2928" w:rsidRDefault="007269CF" w:rsidP="00EB38FC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Major Occupation Group:</w:t>
            </w:r>
          </w:p>
          <w:p w:rsidR="007269CF" w:rsidRPr="000C2928" w:rsidRDefault="007269CF" w:rsidP="00EB38FC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________________</w:t>
            </w:r>
          </w:p>
        </w:tc>
        <w:tc>
          <w:tcPr>
            <w:tcW w:w="7459" w:type="dxa"/>
            <w:shd w:val="clear" w:color="auto" w:fill="D9D9D9" w:themeFill="background1" w:themeFillShade="D9"/>
            <w:vAlign w:val="center"/>
          </w:tcPr>
          <w:p w:rsidR="007269CF" w:rsidRPr="000C2928" w:rsidRDefault="007269CF" w:rsidP="00EB38FC">
            <w:pPr>
              <w:jc w:val="center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Organization(s) serving population</w:t>
            </w:r>
          </w:p>
          <w:p w:rsidR="007269CF" w:rsidRPr="000C2928" w:rsidRDefault="33EF0688" w:rsidP="00EB38FC">
            <w:pPr>
              <w:spacing w:after="120"/>
              <w:jc w:val="center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>to which information w</w:t>
            </w:r>
            <w:r w:rsidR="6A9115A9" w:rsidRPr="000C2928">
              <w:rPr>
                <w:rFonts w:asciiTheme="majorHAnsi" w:hAnsiTheme="majorHAnsi" w:cs="Arial"/>
              </w:rPr>
              <w:t>as</w:t>
            </w:r>
            <w:r w:rsidRPr="000C2928">
              <w:rPr>
                <w:rFonts w:asciiTheme="majorHAnsi" w:hAnsiTheme="majorHAnsi" w:cs="Arial"/>
              </w:rPr>
              <w:t xml:space="preserve"> disseminated</w:t>
            </w:r>
          </w:p>
        </w:tc>
      </w:tr>
      <w:tr w:rsidR="007269CF" w:rsidRPr="001A10F1" w:rsidTr="4154537A">
        <w:tc>
          <w:tcPr>
            <w:tcW w:w="2526" w:type="dxa"/>
          </w:tcPr>
          <w:p w:rsidR="007269CF" w:rsidRPr="000C2928" w:rsidRDefault="007269CF" w:rsidP="00094629">
            <w:pPr>
              <w:pStyle w:val="ListParagraph"/>
              <w:numPr>
                <w:ilvl w:val="0"/>
                <w:numId w:val="34"/>
              </w:numPr>
              <w:spacing w:after="120"/>
              <w:ind w:left="446"/>
              <w:rPr>
                <w:rFonts w:asciiTheme="majorHAnsi" w:eastAsia="Times New Roman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Women</w:t>
            </w:r>
          </w:p>
        </w:tc>
        <w:tc>
          <w:tcPr>
            <w:tcW w:w="7459" w:type="dxa"/>
          </w:tcPr>
          <w:p w:rsidR="007269CF" w:rsidRPr="000C2928" w:rsidRDefault="007269CF" w:rsidP="00EB3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7269CF" w:rsidRPr="001A10F1" w:rsidTr="4154537A">
        <w:tc>
          <w:tcPr>
            <w:tcW w:w="2526" w:type="dxa"/>
          </w:tcPr>
          <w:p w:rsidR="007269CF" w:rsidRPr="000C2928" w:rsidRDefault="007269CF" w:rsidP="007269CF">
            <w:pPr>
              <w:pStyle w:val="ListParagraph"/>
              <w:numPr>
                <w:ilvl w:val="0"/>
                <w:numId w:val="34"/>
              </w:numPr>
              <w:spacing w:after="120"/>
              <w:ind w:left="450"/>
              <w:rPr>
                <w:rFonts w:asciiTheme="majorHAnsi" w:eastAsia="Times New Roman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Hispanic</w:t>
            </w:r>
          </w:p>
        </w:tc>
        <w:tc>
          <w:tcPr>
            <w:tcW w:w="7459" w:type="dxa"/>
          </w:tcPr>
          <w:p w:rsidR="007269CF" w:rsidRPr="000C2928" w:rsidRDefault="007269CF" w:rsidP="00EB3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7269CF" w:rsidRPr="001A10F1" w:rsidTr="4154537A">
        <w:tc>
          <w:tcPr>
            <w:tcW w:w="2526" w:type="dxa"/>
          </w:tcPr>
          <w:p w:rsidR="007269CF" w:rsidRPr="000C2928" w:rsidRDefault="007269CF" w:rsidP="007269CF">
            <w:pPr>
              <w:pStyle w:val="ListParagraph"/>
              <w:numPr>
                <w:ilvl w:val="0"/>
                <w:numId w:val="34"/>
              </w:numPr>
              <w:spacing w:after="120"/>
              <w:ind w:left="450"/>
              <w:rPr>
                <w:rFonts w:asciiTheme="majorHAnsi" w:eastAsia="Times New Roman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African American</w:t>
            </w:r>
          </w:p>
        </w:tc>
        <w:tc>
          <w:tcPr>
            <w:tcW w:w="7459" w:type="dxa"/>
          </w:tcPr>
          <w:p w:rsidR="007269CF" w:rsidRPr="000C2928" w:rsidRDefault="007269CF" w:rsidP="00EB3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7269CF" w:rsidRPr="001A10F1" w:rsidTr="4154537A">
        <w:tc>
          <w:tcPr>
            <w:tcW w:w="2526" w:type="dxa"/>
          </w:tcPr>
          <w:p w:rsidR="007269CF" w:rsidRPr="000C2928" w:rsidRDefault="007269CF" w:rsidP="007269CF">
            <w:pPr>
              <w:pStyle w:val="ListParagraph"/>
              <w:numPr>
                <w:ilvl w:val="0"/>
                <w:numId w:val="34"/>
              </w:numPr>
              <w:spacing w:after="120"/>
              <w:ind w:left="450"/>
              <w:rPr>
                <w:rFonts w:asciiTheme="majorHAnsi" w:eastAsia="Times New Roman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Asian</w:t>
            </w:r>
          </w:p>
        </w:tc>
        <w:tc>
          <w:tcPr>
            <w:tcW w:w="7459" w:type="dxa"/>
          </w:tcPr>
          <w:p w:rsidR="007269CF" w:rsidRPr="000C2928" w:rsidRDefault="007269CF" w:rsidP="00EB3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7269CF" w:rsidRPr="001A10F1" w:rsidTr="4154537A">
        <w:tc>
          <w:tcPr>
            <w:tcW w:w="2526" w:type="dxa"/>
          </w:tcPr>
          <w:p w:rsidR="007269CF" w:rsidRPr="000C2928" w:rsidRDefault="007269CF" w:rsidP="007269CF">
            <w:pPr>
              <w:pStyle w:val="ListParagraph"/>
              <w:numPr>
                <w:ilvl w:val="0"/>
                <w:numId w:val="34"/>
              </w:numPr>
              <w:spacing w:after="120"/>
              <w:ind w:left="450"/>
              <w:rPr>
                <w:rFonts w:asciiTheme="majorHAnsi" w:eastAsia="Times New Roman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American Indian or Alaska Native</w:t>
            </w:r>
          </w:p>
        </w:tc>
        <w:tc>
          <w:tcPr>
            <w:tcW w:w="7459" w:type="dxa"/>
          </w:tcPr>
          <w:p w:rsidR="007269CF" w:rsidRPr="000C2928" w:rsidRDefault="007269CF" w:rsidP="00EB3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7269CF" w:rsidRPr="001A10F1" w:rsidTr="4154537A">
        <w:tc>
          <w:tcPr>
            <w:tcW w:w="2526" w:type="dxa"/>
          </w:tcPr>
          <w:p w:rsidR="007269CF" w:rsidRPr="000C2928" w:rsidRDefault="007269CF" w:rsidP="007269CF">
            <w:pPr>
              <w:pStyle w:val="ListParagraph"/>
              <w:numPr>
                <w:ilvl w:val="0"/>
                <w:numId w:val="34"/>
              </w:numPr>
              <w:spacing w:after="120"/>
              <w:ind w:left="450"/>
              <w:rPr>
                <w:rFonts w:asciiTheme="majorHAnsi" w:eastAsia="Times New Roman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Native Hawaiian or Other Pacific Islander</w:t>
            </w:r>
          </w:p>
        </w:tc>
        <w:tc>
          <w:tcPr>
            <w:tcW w:w="7459" w:type="dxa"/>
          </w:tcPr>
          <w:p w:rsidR="007269CF" w:rsidRPr="000C2928" w:rsidRDefault="007269CF" w:rsidP="00EB3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  <w:tr w:rsidR="007269CF" w:rsidRPr="001A10F1" w:rsidTr="4154537A">
        <w:tc>
          <w:tcPr>
            <w:tcW w:w="2526" w:type="dxa"/>
          </w:tcPr>
          <w:p w:rsidR="007269CF" w:rsidRPr="000C2928" w:rsidRDefault="007269CF" w:rsidP="007269CF">
            <w:pPr>
              <w:pStyle w:val="ListParagraph"/>
              <w:numPr>
                <w:ilvl w:val="0"/>
                <w:numId w:val="34"/>
              </w:numPr>
              <w:spacing w:after="120"/>
              <w:ind w:left="450"/>
              <w:rPr>
                <w:rFonts w:asciiTheme="majorHAnsi" w:eastAsia="Times New Roman" w:hAnsiTheme="majorHAnsi" w:cs="Arial"/>
              </w:rPr>
            </w:pPr>
            <w:r w:rsidRPr="000C2928">
              <w:rPr>
                <w:rFonts w:asciiTheme="majorHAnsi" w:eastAsia="Times New Roman" w:hAnsiTheme="majorHAnsi" w:cs="Arial"/>
              </w:rPr>
              <w:t>Individual with a Disability</w:t>
            </w:r>
          </w:p>
        </w:tc>
        <w:tc>
          <w:tcPr>
            <w:tcW w:w="7459" w:type="dxa"/>
          </w:tcPr>
          <w:p w:rsidR="007269CF" w:rsidRPr="000C2928" w:rsidRDefault="007269CF" w:rsidP="00EB38FC">
            <w:pPr>
              <w:spacing w:after="120"/>
              <w:jc w:val="center"/>
              <w:rPr>
                <w:rFonts w:asciiTheme="majorHAnsi" w:hAnsiTheme="majorHAnsi"/>
              </w:rPr>
            </w:pPr>
          </w:p>
        </w:tc>
      </w:tr>
    </w:tbl>
    <w:tbl>
      <w:tblPr>
        <w:tblStyle w:val="TableGrid"/>
        <w:tblW w:w="10022" w:type="dxa"/>
        <w:tblLayout w:type="fixed"/>
        <w:tblLook w:val="04A0" w:firstRow="1" w:lastRow="0" w:firstColumn="1" w:lastColumn="0" w:noHBand="0" w:noVBand="1"/>
      </w:tblPr>
      <w:tblGrid>
        <w:gridCol w:w="8095"/>
        <w:gridCol w:w="990"/>
        <w:gridCol w:w="937"/>
      </w:tblGrid>
      <w:tr w:rsidR="007269CF" w:rsidRPr="0079091B" w:rsidTr="4154537A">
        <w:tc>
          <w:tcPr>
            <w:tcW w:w="10022" w:type="dxa"/>
            <w:gridSpan w:val="3"/>
            <w:shd w:val="clear" w:color="auto" w:fill="EEECE1" w:themeFill="background2"/>
          </w:tcPr>
          <w:p w:rsidR="007269CF" w:rsidRPr="000C2928" w:rsidRDefault="007269CF" w:rsidP="00094629">
            <w:pPr>
              <w:pStyle w:val="ListParagraph"/>
              <w:tabs>
                <w:tab w:val="left" w:pos="2520"/>
                <w:tab w:val="left" w:pos="2610"/>
              </w:tabs>
              <w:autoSpaceDE w:val="0"/>
              <w:autoSpaceDN w:val="0"/>
              <w:adjustRightInd w:val="0"/>
              <w:spacing w:after="120"/>
              <w:ind w:left="360"/>
              <w:rPr>
                <w:rFonts w:asciiTheme="majorHAnsi" w:eastAsia="Times New Roman" w:hAnsiTheme="majorHAnsi" w:cs="Arial"/>
                <w:iCs/>
              </w:rPr>
            </w:pPr>
          </w:p>
        </w:tc>
      </w:tr>
      <w:tr w:rsidR="007269CF" w:rsidRPr="0079091B" w:rsidTr="4154537A">
        <w:tc>
          <w:tcPr>
            <w:tcW w:w="10022" w:type="dxa"/>
            <w:gridSpan w:val="3"/>
          </w:tcPr>
          <w:p w:rsidR="007269CF" w:rsidRPr="000C2928" w:rsidRDefault="7880141D" w:rsidP="00094629">
            <w:pPr>
              <w:tabs>
                <w:tab w:val="left" w:pos="2520"/>
                <w:tab w:val="left" w:pos="2610"/>
              </w:tabs>
              <w:autoSpaceDE w:val="0"/>
              <w:autoSpaceDN w:val="0"/>
              <w:adjustRightInd w:val="0"/>
              <w:spacing w:after="120"/>
              <w:ind w:left="360" w:hanging="36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 xml:space="preserve">6. </w:t>
            </w:r>
            <w:r w:rsidR="79DD32A2" w:rsidRPr="000C2928">
              <w:rPr>
                <w:rFonts w:asciiTheme="majorHAnsi" w:hAnsiTheme="majorHAnsi" w:cs="Arial"/>
              </w:rPr>
              <w:t>The sponsor has a</w:t>
            </w:r>
            <w:r w:rsidR="1E2663C8" w:rsidRPr="000C2928">
              <w:rPr>
                <w:rFonts w:asciiTheme="majorHAnsi" w:hAnsiTheme="majorHAnsi" w:cs="Arial"/>
              </w:rPr>
              <w:t>dvertise</w:t>
            </w:r>
            <w:r w:rsidR="122F20D5" w:rsidRPr="000C2928">
              <w:rPr>
                <w:rFonts w:asciiTheme="majorHAnsi" w:hAnsiTheme="majorHAnsi" w:cs="Arial"/>
              </w:rPr>
              <w:t>d</w:t>
            </w:r>
            <w:r w:rsidR="1E2663C8" w:rsidRPr="000C2928">
              <w:rPr>
                <w:rFonts w:asciiTheme="majorHAnsi" w:hAnsiTheme="majorHAnsi" w:cs="Arial"/>
              </w:rPr>
              <w:t xml:space="preserve"> </w:t>
            </w:r>
            <w:r w:rsidR="63123FB1" w:rsidRPr="000C2928">
              <w:rPr>
                <w:rFonts w:asciiTheme="majorHAnsi" w:hAnsiTheme="majorHAnsi" w:cs="Arial"/>
              </w:rPr>
              <w:t>openings for apprenticeship opportunities by publishing advertisements in the following media that have wide circulation in the relevant recruitment areas:</w:t>
            </w:r>
            <w:r w:rsidR="63123FB1" w:rsidRPr="000C2928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 xml:space="preserve"> </w:t>
            </w:r>
          </w:p>
          <w:p w:rsidR="007269CF" w:rsidRPr="009D675D" w:rsidRDefault="007269CF" w:rsidP="00EB38FC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Theme="majorHAnsi" w:hAnsiTheme="majorHAnsi" w:cstheme="minorHAnsi"/>
              </w:rPr>
            </w:pPr>
            <w:r w:rsidRPr="005D7E1A">
              <w:rPr>
                <w:rFonts w:asciiTheme="majorHAnsi" w:hAnsiTheme="majorHAnsi" w:cstheme="minorHAnsi"/>
              </w:rPr>
              <w:t>__________________________________________________________________________________________________________</w:t>
            </w:r>
          </w:p>
          <w:p w:rsidR="007269CF" w:rsidRPr="00E72E8B" w:rsidRDefault="007269CF" w:rsidP="00EB38FC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Theme="majorHAnsi" w:hAnsiTheme="majorHAnsi" w:cstheme="minorHAnsi"/>
              </w:rPr>
            </w:pPr>
            <w:r w:rsidRPr="00E72E8B">
              <w:rPr>
                <w:rFonts w:asciiTheme="majorHAnsi" w:hAnsiTheme="majorHAnsi" w:cstheme="minorHAnsi"/>
              </w:rPr>
              <w:t>__________________________________________________________________________________________________________</w:t>
            </w:r>
          </w:p>
          <w:p w:rsidR="007269CF" w:rsidRPr="00E72E8B" w:rsidRDefault="007269CF" w:rsidP="00EB38FC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Theme="majorHAnsi" w:hAnsiTheme="majorHAnsi" w:cstheme="minorHAnsi"/>
              </w:rPr>
            </w:pPr>
            <w:r w:rsidRPr="00E72E8B">
              <w:rPr>
                <w:rFonts w:asciiTheme="majorHAnsi" w:hAnsiTheme="majorHAnsi" w:cstheme="minorHAnsi"/>
              </w:rPr>
              <w:t>__________________________________________________________________________________________________________</w:t>
            </w:r>
          </w:p>
          <w:p w:rsidR="007269CF" w:rsidRPr="000C2928" w:rsidRDefault="007269CF" w:rsidP="00EB38FC">
            <w:pPr>
              <w:spacing w:after="120"/>
              <w:ind w:left="360"/>
              <w:rPr>
                <w:rFonts w:asciiTheme="majorHAnsi" w:hAnsiTheme="majorHAnsi" w:cs="Arial"/>
              </w:rPr>
            </w:pPr>
            <w:r w:rsidRPr="00E72E8B">
              <w:rPr>
                <w:rFonts w:asciiTheme="majorHAnsi" w:hAnsiTheme="majorHAnsi" w:cstheme="minorHAnsi"/>
              </w:rPr>
              <w:t>__________________________________________________________________________________________________________</w:t>
            </w:r>
          </w:p>
        </w:tc>
      </w:tr>
      <w:tr w:rsidR="007269CF" w:rsidTr="4154537A">
        <w:tc>
          <w:tcPr>
            <w:tcW w:w="10022" w:type="dxa"/>
            <w:gridSpan w:val="3"/>
            <w:shd w:val="clear" w:color="auto" w:fill="EEECE1" w:themeFill="background2"/>
          </w:tcPr>
          <w:p w:rsidR="007269CF" w:rsidRPr="000C2928" w:rsidRDefault="007269CF" w:rsidP="00EB38FC">
            <w:pPr>
              <w:pStyle w:val="ListParagraph"/>
              <w:tabs>
                <w:tab w:val="left" w:pos="2520"/>
                <w:tab w:val="left" w:pos="2610"/>
              </w:tabs>
              <w:autoSpaceDE w:val="0"/>
              <w:autoSpaceDN w:val="0"/>
              <w:adjustRightInd w:val="0"/>
              <w:spacing w:after="120"/>
              <w:ind w:left="360"/>
              <w:rPr>
                <w:rFonts w:asciiTheme="majorHAnsi" w:eastAsia="Times New Roman" w:hAnsiTheme="majorHAnsi" w:cs="Arial"/>
                <w:iCs/>
              </w:rPr>
            </w:pPr>
          </w:p>
        </w:tc>
      </w:tr>
      <w:tr w:rsidR="007269CF" w:rsidRPr="0079091B" w:rsidTr="4154537A">
        <w:tc>
          <w:tcPr>
            <w:tcW w:w="10022" w:type="dxa"/>
            <w:gridSpan w:val="3"/>
          </w:tcPr>
          <w:p w:rsidR="007269CF" w:rsidRPr="000C2928" w:rsidRDefault="5D2F5352" w:rsidP="00094629">
            <w:pPr>
              <w:tabs>
                <w:tab w:val="left" w:pos="2520"/>
                <w:tab w:val="left" w:pos="2610"/>
              </w:tabs>
              <w:autoSpaceDE w:val="0"/>
              <w:autoSpaceDN w:val="0"/>
              <w:adjustRightInd w:val="0"/>
              <w:spacing w:after="120"/>
              <w:ind w:left="360" w:hanging="36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 xml:space="preserve">7. </w:t>
            </w:r>
            <w:r w:rsidR="1FDAF7F2" w:rsidRPr="000C2928">
              <w:rPr>
                <w:rFonts w:asciiTheme="majorHAnsi" w:hAnsiTheme="majorHAnsi" w:cs="Arial"/>
              </w:rPr>
              <w:t>The sponsor has c</w:t>
            </w:r>
            <w:r w:rsidR="1E2663C8" w:rsidRPr="000C2928">
              <w:rPr>
                <w:rFonts w:asciiTheme="majorHAnsi" w:hAnsiTheme="majorHAnsi" w:cs="Arial"/>
                <w:color w:val="000000" w:themeColor="text1"/>
              </w:rPr>
              <w:t>ooperate</w:t>
            </w:r>
            <w:r w:rsidR="31EF521A" w:rsidRPr="000C2928">
              <w:rPr>
                <w:rFonts w:asciiTheme="majorHAnsi" w:hAnsiTheme="majorHAnsi" w:cs="Arial"/>
                <w:color w:val="000000" w:themeColor="text1"/>
              </w:rPr>
              <w:t>d</w:t>
            </w:r>
            <w:r w:rsidR="1E2663C8" w:rsidRPr="000C2928">
              <w:rPr>
                <w:rFonts w:asciiTheme="majorHAnsi" w:hAnsiTheme="majorHAnsi" w:cs="Arial"/>
                <w:color w:val="000000" w:themeColor="text1"/>
              </w:rPr>
              <w:t xml:space="preserve"> with the following local school boards and vocational education systems to develop and/or establish relationships with pre-apprenticeship programs targeting students from each underutilized group to prepare them to meet the standards and criteria required to qualify for entry into apprenticeship programs: </w:t>
            </w:r>
          </w:p>
          <w:p w:rsidR="007269CF" w:rsidRPr="009D675D" w:rsidRDefault="007269CF" w:rsidP="00EB38FC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Theme="majorHAnsi" w:hAnsiTheme="majorHAnsi" w:cstheme="minorHAnsi"/>
              </w:rPr>
            </w:pPr>
            <w:r w:rsidRPr="005D7E1A">
              <w:rPr>
                <w:rFonts w:asciiTheme="majorHAnsi" w:hAnsiTheme="majorHAnsi" w:cstheme="minorHAnsi"/>
              </w:rPr>
              <w:t>__________________________________________________________________________________________________________</w:t>
            </w:r>
          </w:p>
          <w:p w:rsidR="007269CF" w:rsidRPr="00E72E8B" w:rsidRDefault="007269CF" w:rsidP="00EB38FC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Theme="majorHAnsi" w:hAnsiTheme="majorHAnsi" w:cstheme="minorHAnsi"/>
              </w:rPr>
            </w:pPr>
            <w:r w:rsidRPr="00E72E8B">
              <w:rPr>
                <w:rFonts w:asciiTheme="majorHAnsi" w:hAnsiTheme="majorHAnsi" w:cstheme="minorHAnsi"/>
              </w:rPr>
              <w:t>__________________________________________________________________________________________________________</w:t>
            </w:r>
          </w:p>
          <w:p w:rsidR="007269CF" w:rsidRPr="00E72E8B" w:rsidRDefault="007269CF" w:rsidP="00EB38FC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Theme="majorHAnsi" w:hAnsiTheme="majorHAnsi" w:cstheme="minorHAnsi"/>
              </w:rPr>
            </w:pPr>
            <w:r w:rsidRPr="00E72E8B">
              <w:rPr>
                <w:rFonts w:asciiTheme="majorHAnsi" w:hAnsiTheme="majorHAnsi" w:cstheme="minorHAnsi"/>
              </w:rPr>
              <w:t>__________________________________________________________________________________________________________</w:t>
            </w:r>
          </w:p>
          <w:p w:rsidR="007269CF" w:rsidRPr="000C2928" w:rsidRDefault="007269CF" w:rsidP="00EB38FC">
            <w:pPr>
              <w:spacing w:after="120"/>
              <w:ind w:left="360"/>
              <w:rPr>
                <w:rFonts w:asciiTheme="majorHAnsi" w:hAnsiTheme="majorHAnsi" w:cs="Arial"/>
              </w:rPr>
            </w:pPr>
            <w:r w:rsidRPr="00E72E8B">
              <w:rPr>
                <w:rFonts w:asciiTheme="majorHAnsi" w:hAnsiTheme="majorHAnsi" w:cstheme="minorHAnsi"/>
              </w:rPr>
              <w:t>__________________________________________________________________________________________________________</w:t>
            </w:r>
          </w:p>
        </w:tc>
      </w:tr>
      <w:tr w:rsidR="006425F2" w:rsidTr="4154537A">
        <w:tc>
          <w:tcPr>
            <w:tcW w:w="10022" w:type="dxa"/>
            <w:gridSpan w:val="3"/>
            <w:shd w:val="clear" w:color="auto" w:fill="EEECE1" w:themeFill="background2"/>
          </w:tcPr>
          <w:p w:rsidR="006425F2" w:rsidRPr="000C2928" w:rsidRDefault="006425F2" w:rsidP="00EB38FC">
            <w:pPr>
              <w:pStyle w:val="ListParagraph"/>
              <w:tabs>
                <w:tab w:val="left" w:pos="2520"/>
                <w:tab w:val="left" w:pos="2610"/>
              </w:tabs>
              <w:autoSpaceDE w:val="0"/>
              <w:autoSpaceDN w:val="0"/>
              <w:adjustRightInd w:val="0"/>
              <w:spacing w:after="120"/>
              <w:ind w:left="360"/>
              <w:rPr>
                <w:rFonts w:asciiTheme="majorHAnsi" w:eastAsia="Times New Roman" w:hAnsiTheme="majorHAnsi" w:cs="Arial"/>
                <w:iCs/>
              </w:rPr>
            </w:pPr>
          </w:p>
        </w:tc>
      </w:tr>
      <w:tr w:rsidR="006425F2" w:rsidRPr="0079091B" w:rsidTr="4154537A">
        <w:tc>
          <w:tcPr>
            <w:tcW w:w="10022" w:type="dxa"/>
            <w:gridSpan w:val="3"/>
          </w:tcPr>
          <w:p w:rsidR="006425F2" w:rsidRPr="000C2928" w:rsidRDefault="529F4200" w:rsidP="00094629">
            <w:pPr>
              <w:tabs>
                <w:tab w:val="left" w:pos="2520"/>
                <w:tab w:val="left" w:pos="2610"/>
              </w:tabs>
              <w:autoSpaceDE w:val="0"/>
              <w:autoSpaceDN w:val="0"/>
              <w:adjustRightInd w:val="0"/>
              <w:spacing w:after="120"/>
              <w:ind w:left="360" w:hanging="36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</w:rPr>
              <w:t xml:space="preserve">8. </w:t>
            </w:r>
            <w:r w:rsidR="30962657" w:rsidRPr="000C2928">
              <w:rPr>
                <w:rFonts w:asciiTheme="majorHAnsi" w:hAnsiTheme="majorHAnsi" w:cs="Arial"/>
              </w:rPr>
              <w:t>The sponsor has e</w:t>
            </w:r>
            <w:r w:rsidR="1E2663C8" w:rsidRPr="000C2928">
              <w:rPr>
                <w:rFonts w:asciiTheme="majorHAnsi" w:hAnsiTheme="majorHAnsi" w:cs="Arial"/>
                <w:color w:val="000000" w:themeColor="text1"/>
              </w:rPr>
              <w:t>stablish</w:t>
            </w:r>
            <w:r w:rsidR="24EC68E1" w:rsidRPr="000C2928">
              <w:rPr>
                <w:rFonts w:asciiTheme="majorHAnsi" w:hAnsiTheme="majorHAnsi" w:cs="Arial"/>
                <w:color w:val="000000" w:themeColor="text1"/>
              </w:rPr>
              <w:t>ed</w:t>
            </w:r>
            <w:r w:rsidR="1E2663C8" w:rsidRPr="000C2928">
              <w:rPr>
                <w:rFonts w:asciiTheme="majorHAnsi" w:hAnsiTheme="majorHAnsi" w:cs="Arial"/>
                <w:color w:val="000000" w:themeColor="text1"/>
              </w:rPr>
              <w:t xml:space="preserve"> linkage agreements or partnerships with the following pre-apprenticeship programs, community-based organizations, advocacy organizations, or other appropriate organizations, in recruiting qualified individuals for apprenticeship:</w:t>
            </w:r>
            <w:r w:rsidR="1E2663C8" w:rsidRPr="000C2928"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  <w:t xml:space="preserve"> </w:t>
            </w:r>
          </w:p>
          <w:p w:rsidR="006425F2" w:rsidRPr="009D675D" w:rsidRDefault="006425F2" w:rsidP="00EB38FC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Theme="majorHAnsi" w:hAnsiTheme="majorHAnsi" w:cstheme="minorHAnsi"/>
              </w:rPr>
            </w:pPr>
            <w:r w:rsidRPr="005D7E1A">
              <w:rPr>
                <w:rFonts w:asciiTheme="majorHAnsi" w:hAnsiTheme="majorHAnsi" w:cstheme="minorHAnsi"/>
              </w:rPr>
              <w:t>__________________________________________________________________________________________________________</w:t>
            </w:r>
          </w:p>
          <w:p w:rsidR="006425F2" w:rsidRPr="00E72E8B" w:rsidRDefault="006425F2" w:rsidP="00EB38FC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Theme="majorHAnsi" w:hAnsiTheme="majorHAnsi" w:cstheme="minorHAnsi"/>
              </w:rPr>
            </w:pPr>
            <w:r w:rsidRPr="00E72E8B">
              <w:rPr>
                <w:rFonts w:asciiTheme="majorHAnsi" w:hAnsiTheme="majorHAnsi" w:cstheme="minorHAnsi"/>
              </w:rPr>
              <w:t>__________________________________________________________________________________________________________</w:t>
            </w:r>
          </w:p>
          <w:p w:rsidR="006425F2" w:rsidRPr="00E72E8B" w:rsidRDefault="006425F2" w:rsidP="00EB38FC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Theme="majorHAnsi" w:hAnsiTheme="majorHAnsi" w:cstheme="minorHAnsi"/>
              </w:rPr>
            </w:pPr>
            <w:r w:rsidRPr="00E72E8B">
              <w:rPr>
                <w:rFonts w:asciiTheme="majorHAnsi" w:hAnsiTheme="majorHAnsi" w:cstheme="minorHAnsi"/>
              </w:rPr>
              <w:t>__________________________________________________________________________________________________________</w:t>
            </w:r>
          </w:p>
          <w:p w:rsidR="006425F2" w:rsidRPr="000C2928" w:rsidRDefault="006425F2" w:rsidP="00EB38FC">
            <w:pPr>
              <w:spacing w:after="120"/>
              <w:ind w:left="360"/>
              <w:rPr>
                <w:rFonts w:asciiTheme="majorHAnsi" w:hAnsiTheme="majorHAnsi" w:cs="Arial"/>
              </w:rPr>
            </w:pPr>
            <w:r w:rsidRPr="00E72E8B">
              <w:rPr>
                <w:rFonts w:asciiTheme="majorHAnsi" w:hAnsiTheme="majorHAnsi" w:cstheme="minorHAnsi"/>
              </w:rPr>
              <w:t>__________________________________________________________________________________________________________</w:t>
            </w:r>
          </w:p>
        </w:tc>
      </w:tr>
      <w:tr w:rsidR="00D35798" w:rsidTr="4154537A">
        <w:tc>
          <w:tcPr>
            <w:tcW w:w="8095" w:type="dxa"/>
            <w:shd w:val="clear" w:color="auto" w:fill="EEECE1" w:themeFill="background2"/>
          </w:tcPr>
          <w:p w:rsidR="00D35798" w:rsidRPr="000C2928" w:rsidRDefault="00D35798" w:rsidP="00EB38FC">
            <w:pPr>
              <w:pStyle w:val="ListParagraph"/>
              <w:tabs>
                <w:tab w:val="left" w:pos="2520"/>
                <w:tab w:val="left" w:pos="2610"/>
              </w:tabs>
              <w:autoSpaceDE w:val="0"/>
              <w:autoSpaceDN w:val="0"/>
              <w:adjustRightInd w:val="0"/>
              <w:spacing w:after="120"/>
              <w:ind w:left="360"/>
              <w:rPr>
                <w:rFonts w:asciiTheme="majorHAnsi" w:eastAsia="Times New Roman" w:hAnsiTheme="majorHAnsi" w:cs="Arial"/>
                <w:iCs/>
              </w:rPr>
            </w:pPr>
          </w:p>
        </w:tc>
        <w:tc>
          <w:tcPr>
            <w:tcW w:w="990" w:type="dxa"/>
            <w:shd w:val="clear" w:color="auto" w:fill="EEECE1" w:themeFill="background2"/>
          </w:tcPr>
          <w:p w:rsidR="00D35798" w:rsidRPr="000C2928" w:rsidRDefault="00D35798" w:rsidP="00094629">
            <w:pPr>
              <w:pStyle w:val="ListParagraph"/>
              <w:tabs>
                <w:tab w:val="left" w:pos="2520"/>
                <w:tab w:val="left" w:pos="261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Theme="majorHAnsi" w:eastAsia="Times New Roman" w:hAnsiTheme="majorHAnsi" w:cs="Arial"/>
                <w:iCs/>
              </w:rPr>
            </w:pPr>
            <w:r w:rsidRPr="000C2928">
              <w:rPr>
                <w:rFonts w:asciiTheme="majorHAnsi" w:eastAsia="Times New Roman" w:hAnsiTheme="majorHAnsi" w:cs="Arial"/>
                <w:iCs/>
              </w:rPr>
              <w:t>Yes</w:t>
            </w:r>
          </w:p>
        </w:tc>
        <w:tc>
          <w:tcPr>
            <w:tcW w:w="937" w:type="dxa"/>
            <w:shd w:val="clear" w:color="auto" w:fill="EEECE1" w:themeFill="background2"/>
          </w:tcPr>
          <w:p w:rsidR="00D35798" w:rsidRPr="000C2928" w:rsidRDefault="00D35798" w:rsidP="00094629">
            <w:pPr>
              <w:pStyle w:val="ListParagraph"/>
              <w:tabs>
                <w:tab w:val="left" w:pos="2520"/>
                <w:tab w:val="left" w:pos="261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Theme="majorHAnsi" w:eastAsia="Times New Roman" w:hAnsiTheme="majorHAnsi" w:cs="Arial"/>
                <w:iCs/>
              </w:rPr>
            </w:pPr>
            <w:r w:rsidRPr="000C2928">
              <w:rPr>
                <w:rFonts w:asciiTheme="majorHAnsi" w:eastAsia="Times New Roman" w:hAnsiTheme="majorHAnsi" w:cs="Arial"/>
                <w:iCs/>
              </w:rPr>
              <w:t>No</w:t>
            </w:r>
          </w:p>
        </w:tc>
      </w:tr>
      <w:tr w:rsidR="00D35798" w:rsidRPr="0079091B" w:rsidTr="4154537A">
        <w:tc>
          <w:tcPr>
            <w:tcW w:w="8095" w:type="dxa"/>
          </w:tcPr>
          <w:p w:rsidR="00D35798" w:rsidRPr="000C2928" w:rsidRDefault="4AF73B20" w:rsidP="00094629">
            <w:pPr>
              <w:tabs>
                <w:tab w:val="left" w:pos="2520"/>
                <w:tab w:val="left" w:pos="261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  <w:color w:val="000000" w:themeColor="text1"/>
              </w:rPr>
              <w:t xml:space="preserve">9. </w:t>
            </w:r>
            <w:r w:rsidR="08940508" w:rsidRPr="000C2928">
              <w:rPr>
                <w:rFonts w:asciiTheme="majorHAnsi" w:hAnsiTheme="majorHAnsi" w:cs="Arial"/>
                <w:color w:val="000000" w:themeColor="text1"/>
              </w:rPr>
              <w:t xml:space="preserve">After every selection cycle for registering apprentices, </w:t>
            </w:r>
            <w:r w:rsidR="167D5628" w:rsidRPr="000C2928">
              <w:rPr>
                <w:rFonts w:asciiTheme="majorHAnsi" w:hAnsiTheme="majorHAnsi" w:cs="Arial"/>
                <w:color w:val="000000" w:themeColor="text1"/>
              </w:rPr>
              <w:t>the sponsor</w:t>
            </w:r>
            <w:r w:rsidR="6B6D0648" w:rsidRPr="000C2928">
              <w:rPr>
                <w:rFonts w:asciiTheme="majorHAnsi" w:hAnsiTheme="majorHAnsi" w:cs="Arial"/>
                <w:color w:val="000000" w:themeColor="text1"/>
              </w:rPr>
              <w:t xml:space="preserve"> </w:t>
            </w:r>
            <w:r w:rsidR="08940508" w:rsidRPr="000C2928">
              <w:rPr>
                <w:rFonts w:asciiTheme="majorHAnsi" w:hAnsiTheme="majorHAnsi" w:cs="Arial"/>
                <w:color w:val="000000" w:themeColor="text1"/>
              </w:rPr>
              <w:t>evaluate</w:t>
            </w:r>
            <w:r w:rsidR="2BFEDDC2" w:rsidRPr="000C2928">
              <w:rPr>
                <w:rFonts w:asciiTheme="majorHAnsi" w:hAnsiTheme="majorHAnsi" w:cs="Arial"/>
                <w:color w:val="000000" w:themeColor="text1"/>
              </w:rPr>
              <w:t>d</w:t>
            </w:r>
            <w:r w:rsidR="08940508" w:rsidRPr="000C2928">
              <w:rPr>
                <w:rFonts w:asciiTheme="majorHAnsi" w:hAnsiTheme="majorHAnsi" w:cs="Arial"/>
                <w:color w:val="000000" w:themeColor="text1"/>
              </w:rPr>
              <w:t xml:space="preserve"> and document</w:t>
            </w:r>
            <w:r w:rsidR="1AF82B7D" w:rsidRPr="000C2928">
              <w:rPr>
                <w:rFonts w:asciiTheme="majorHAnsi" w:hAnsiTheme="majorHAnsi" w:cs="Arial"/>
                <w:color w:val="000000" w:themeColor="text1"/>
              </w:rPr>
              <w:t>ed</w:t>
            </w:r>
            <w:r w:rsidR="08940508" w:rsidRPr="000C2928">
              <w:rPr>
                <w:rFonts w:asciiTheme="majorHAnsi" w:hAnsiTheme="majorHAnsi" w:cs="Arial"/>
                <w:color w:val="000000" w:themeColor="text1"/>
              </w:rPr>
              <w:t xml:space="preserve"> the overall effectiveness of</w:t>
            </w:r>
            <w:r w:rsidR="1B3721BB" w:rsidRPr="000C2928">
              <w:rPr>
                <w:rFonts w:asciiTheme="majorHAnsi" w:hAnsiTheme="majorHAnsi" w:cs="Arial"/>
                <w:color w:val="000000" w:themeColor="text1"/>
              </w:rPr>
              <w:t xml:space="preserve"> its </w:t>
            </w:r>
            <w:r w:rsidR="08940508" w:rsidRPr="000C2928">
              <w:rPr>
                <w:rFonts w:asciiTheme="majorHAnsi" w:hAnsiTheme="majorHAnsi" w:cs="Arial"/>
                <w:color w:val="000000" w:themeColor="text1"/>
              </w:rPr>
              <w:t xml:space="preserve">targeted outreach and recruitment activities and refine them as needed.  </w:t>
            </w:r>
          </w:p>
        </w:tc>
        <w:tc>
          <w:tcPr>
            <w:tcW w:w="990" w:type="dxa"/>
          </w:tcPr>
          <w:p w:rsidR="00D35798" w:rsidRPr="000C2928" w:rsidRDefault="00D35798" w:rsidP="00EB38FC">
            <w:pPr>
              <w:spacing w:after="120"/>
              <w:ind w:left="360"/>
              <w:rPr>
                <w:rFonts w:asciiTheme="majorHAnsi" w:hAnsiTheme="majorHAnsi" w:cs="Arial"/>
              </w:rPr>
            </w:pPr>
          </w:p>
        </w:tc>
        <w:tc>
          <w:tcPr>
            <w:tcW w:w="937" w:type="dxa"/>
          </w:tcPr>
          <w:p w:rsidR="00D35798" w:rsidRPr="000C2928" w:rsidRDefault="00D35798" w:rsidP="00EB38FC">
            <w:pPr>
              <w:spacing w:after="120"/>
              <w:ind w:left="360"/>
              <w:rPr>
                <w:rFonts w:asciiTheme="majorHAnsi" w:hAnsiTheme="majorHAnsi" w:cs="Arial"/>
              </w:rPr>
            </w:pPr>
          </w:p>
        </w:tc>
      </w:tr>
      <w:tr w:rsidR="00EB38FC" w:rsidTr="4154537A">
        <w:tc>
          <w:tcPr>
            <w:tcW w:w="8095" w:type="dxa"/>
            <w:shd w:val="clear" w:color="auto" w:fill="EEECE1" w:themeFill="background2"/>
          </w:tcPr>
          <w:p w:rsidR="00EB38FC" w:rsidRPr="000C2928" w:rsidRDefault="00EB38FC" w:rsidP="00EB38FC">
            <w:pPr>
              <w:pStyle w:val="ListParagraph"/>
              <w:tabs>
                <w:tab w:val="left" w:pos="2520"/>
                <w:tab w:val="left" w:pos="2610"/>
              </w:tabs>
              <w:autoSpaceDE w:val="0"/>
              <w:autoSpaceDN w:val="0"/>
              <w:adjustRightInd w:val="0"/>
              <w:spacing w:after="120"/>
              <w:ind w:left="360"/>
              <w:rPr>
                <w:rFonts w:asciiTheme="majorHAnsi" w:eastAsia="Times New Roman" w:hAnsiTheme="majorHAnsi" w:cs="Arial"/>
                <w:iCs/>
              </w:rPr>
            </w:pPr>
          </w:p>
        </w:tc>
        <w:tc>
          <w:tcPr>
            <w:tcW w:w="990" w:type="dxa"/>
            <w:shd w:val="clear" w:color="auto" w:fill="EEECE1" w:themeFill="background2"/>
          </w:tcPr>
          <w:p w:rsidR="00EB38FC" w:rsidRPr="000C2928" w:rsidRDefault="00EB38FC" w:rsidP="00EB38FC">
            <w:pPr>
              <w:pStyle w:val="ListParagraph"/>
              <w:tabs>
                <w:tab w:val="left" w:pos="2520"/>
                <w:tab w:val="left" w:pos="261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Theme="majorHAnsi" w:eastAsia="Times New Roman" w:hAnsiTheme="majorHAnsi" w:cs="Arial"/>
                <w:iCs/>
              </w:rPr>
            </w:pPr>
            <w:r w:rsidRPr="000C2928">
              <w:rPr>
                <w:rFonts w:asciiTheme="majorHAnsi" w:eastAsia="Times New Roman" w:hAnsiTheme="majorHAnsi" w:cs="Arial"/>
                <w:iCs/>
              </w:rPr>
              <w:t>Yes</w:t>
            </w:r>
          </w:p>
        </w:tc>
        <w:tc>
          <w:tcPr>
            <w:tcW w:w="937" w:type="dxa"/>
            <w:shd w:val="clear" w:color="auto" w:fill="EEECE1" w:themeFill="background2"/>
          </w:tcPr>
          <w:p w:rsidR="00EB38FC" w:rsidRPr="000C2928" w:rsidRDefault="00EB38FC" w:rsidP="00EB38FC">
            <w:pPr>
              <w:pStyle w:val="ListParagraph"/>
              <w:tabs>
                <w:tab w:val="left" w:pos="2520"/>
                <w:tab w:val="left" w:pos="2610"/>
              </w:tabs>
              <w:autoSpaceDE w:val="0"/>
              <w:autoSpaceDN w:val="0"/>
              <w:adjustRightInd w:val="0"/>
              <w:spacing w:after="120"/>
              <w:ind w:left="0"/>
              <w:rPr>
                <w:rFonts w:asciiTheme="majorHAnsi" w:eastAsia="Times New Roman" w:hAnsiTheme="majorHAnsi" w:cs="Arial"/>
                <w:iCs/>
              </w:rPr>
            </w:pPr>
            <w:r w:rsidRPr="000C2928">
              <w:rPr>
                <w:rFonts w:asciiTheme="majorHAnsi" w:eastAsia="Times New Roman" w:hAnsiTheme="majorHAnsi" w:cs="Arial"/>
                <w:iCs/>
              </w:rPr>
              <w:t>No</w:t>
            </w:r>
          </w:p>
        </w:tc>
      </w:tr>
      <w:tr w:rsidR="00EB38FC" w:rsidRPr="0079091B" w:rsidTr="4154537A">
        <w:tc>
          <w:tcPr>
            <w:tcW w:w="8095" w:type="dxa"/>
          </w:tcPr>
          <w:p w:rsidR="00EB38FC" w:rsidRPr="000C2928" w:rsidRDefault="7A5BEBD0" w:rsidP="00094629">
            <w:pPr>
              <w:tabs>
                <w:tab w:val="left" w:pos="2520"/>
                <w:tab w:val="left" w:pos="2610"/>
              </w:tabs>
              <w:autoSpaceDE w:val="0"/>
              <w:autoSpaceDN w:val="0"/>
              <w:adjustRightInd w:val="0"/>
              <w:spacing w:after="120"/>
              <w:ind w:left="360" w:hanging="360"/>
              <w:rPr>
                <w:rFonts w:asciiTheme="majorHAnsi" w:hAnsiTheme="majorHAnsi" w:cs="Arial"/>
              </w:rPr>
            </w:pPr>
            <w:r w:rsidRPr="000C2928">
              <w:rPr>
                <w:rFonts w:asciiTheme="majorHAnsi" w:hAnsiTheme="majorHAnsi" w:cs="Arial"/>
                <w:color w:val="000000" w:themeColor="text1"/>
              </w:rPr>
              <w:t xml:space="preserve">10. </w:t>
            </w:r>
            <w:r w:rsidR="18149352" w:rsidRPr="000C2928">
              <w:rPr>
                <w:rFonts w:asciiTheme="majorHAnsi" w:hAnsiTheme="majorHAnsi" w:cs="Arial"/>
                <w:color w:val="000000" w:themeColor="text1"/>
              </w:rPr>
              <w:t>The sponsor has undertaken</w:t>
            </w:r>
            <w:r w:rsidR="4B2C746F" w:rsidRPr="000C2928">
              <w:rPr>
                <w:rFonts w:asciiTheme="majorHAnsi" w:hAnsiTheme="majorHAnsi" w:cs="Arial"/>
                <w:color w:val="000000" w:themeColor="text1"/>
              </w:rPr>
              <w:t xml:space="preserve"> the following optional activities that may assist </w:t>
            </w:r>
            <w:r w:rsidR="26089535" w:rsidRPr="000C2928">
              <w:rPr>
                <w:rFonts w:asciiTheme="majorHAnsi" w:hAnsiTheme="majorHAnsi" w:cs="Arial"/>
                <w:color w:val="000000" w:themeColor="text1"/>
              </w:rPr>
              <w:t>with</w:t>
            </w:r>
            <w:r w:rsidR="4B2C746F" w:rsidRPr="000C2928">
              <w:rPr>
                <w:rFonts w:asciiTheme="majorHAnsi" w:hAnsiTheme="majorHAnsi" w:cs="Arial"/>
                <w:color w:val="000000" w:themeColor="text1"/>
              </w:rPr>
              <w:t xml:space="preserve"> addressing any barriers to equal opportunity in apprenticeship: </w:t>
            </w:r>
          </w:p>
        </w:tc>
        <w:tc>
          <w:tcPr>
            <w:tcW w:w="1927" w:type="dxa"/>
            <w:gridSpan w:val="2"/>
            <w:shd w:val="clear" w:color="auto" w:fill="EEECE1" w:themeFill="background2"/>
          </w:tcPr>
          <w:p w:rsidR="00EB38FC" w:rsidRPr="000C2928" w:rsidRDefault="00EB38FC" w:rsidP="00EB38FC">
            <w:pPr>
              <w:spacing w:after="120"/>
              <w:ind w:left="360"/>
              <w:rPr>
                <w:rFonts w:asciiTheme="majorHAnsi" w:hAnsiTheme="majorHAnsi" w:cs="Arial"/>
              </w:rPr>
            </w:pPr>
          </w:p>
        </w:tc>
      </w:tr>
      <w:tr w:rsidR="00EB38FC" w:rsidRPr="0079091B" w:rsidTr="4154537A">
        <w:tc>
          <w:tcPr>
            <w:tcW w:w="8095" w:type="dxa"/>
          </w:tcPr>
          <w:p w:rsidR="00EB38FC" w:rsidRPr="000C2928" w:rsidRDefault="100C1DE0" w:rsidP="00094629">
            <w:pPr>
              <w:pStyle w:val="ListParagraph"/>
              <w:numPr>
                <w:ilvl w:val="0"/>
                <w:numId w:val="36"/>
              </w:numPr>
              <w:tabs>
                <w:tab w:val="left" w:pos="2520"/>
                <w:tab w:val="left" w:pos="2610"/>
              </w:tabs>
              <w:autoSpaceDE w:val="0"/>
              <w:autoSpaceDN w:val="0"/>
              <w:adjustRightInd w:val="0"/>
              <w:spacing w:after="120"/>
              <w:rPr>
                <w:rFonts w:asciiTheme="majorHAnsi" w:eastAsia="Times New Roman" w:hAnsiTheme="majorHAnsi" w:cs="Arial"/>
                <w:color w:val="000000"/>
                <w:shd w:val="clear" w:color="auto" w:fill="FFFFFF"/>
              </w:rPr>
            </w:pPr>
            <w:r w:rsidRPr="000C2928">
              <w:rPr>
                <w:rFonts w:asciiTheme="majorHAnsi" w:eastAsia="Times New Roman" w:hAnsiTheme="majorHAnsi" w:cs="Arial"/>
              </w:rPr>
              <w:t xml:space="preserve">Enlist journeyworkers from the underutilized group(s) to assist in implementing the </w:t>
            </w:r>
            <w:r w:rsidR="335C31D0" w:rsidRPr="000C2928">
              <w:rPr>
                <w:rFonts w:asciiTheme="majorHAnsi" w:eastAsia="Times New Roman" w:hAnsiTheme="majorHAnsi" w:cs="Arial"/>
              </w:rPr>
              <w:t>A</w:t>
            </w:r>
            <w:r w:rsidR="6FD8CD3E" w:rsidRPr="000C2928">
              <w:rPr>
                <w:rFonts w:asciiTheme="majorHAnsi" w:eastAsia="Times New Roman" w:hAnsiTheme="majorHAnsi" w:cs="Arial"/>
              </w:rPr>
              <w:t>ffirmative Action Plan</w:t>
            </w:r>
            <w:r w:rsidRPr="000C2928">
              <w:rPr>
                <w:rFonts w:asciiTheme="majorHAnsi" w:eastAsia="Times New Roman" w:hAnsiTheme="majorHAnsi" w:cs="Arial"/>
              </w:rPr>
              <w:t xml:space="preserve">. </w:t>
            </w:r>
          </w:p>
        </w:tc>
        <w:tc>
          <w:tcPr>
            <w:tcW w:w="990" w:type="dxa"/>
          </w:tcPr>
          <w:p w:rsidR="00EB38FC" w:rsidRPr="000C2928" w:rsidRDefault="00EB38FC" w:rsidP="00EB38FC">
            <w:pPr>
              <w:spacing w:after="120"/>
              <w:ind w:left="360"/>
              <w:rPr>
                <w:rFonts w:asciiTheme="majorHAnsi" w:hAnsiTheme="majorHAnsi" w:cs="Arial"/>
              </w:rPr>
            </w:pPr>
          </w:p>
        </w:tc>
        <w:tc>
          <w:tcPr>
            <w:tcW w:w="937" w:type="dxa"/>
          </w:tcPr>
          <w:p w:rsidR="00EB38FC" w:rsidRPr="000C2928" w:rsidRDefault="00EB38FC" w:rsidP="00EB38FC">
            <w:pPr>
              <w:spacing w:after="120"/>
              <w:ind w:left="360"/>
              <w:rPr>
                <w:rFonts w:asciiTheme="majorHAnsi" w:hAnsiTheme="majorHAnsi" w:cs="Arial"/>
              </w:rPr>
            </w:pPr>
          </w:p>
        </w:tc>
      </w:tr>
      <w:tr w:rsidR="00EB38FC" w:rsidRPr="0079091B" w:rsidTr="4154537A">
        <w:tc>
          <w:tcPr>
            <w:tcW w:w="8095" w:type="dxa"/>
          </w:tcPr>
          <w:p w:rsidR="00EB38FC" w:rsidRPr="000C2928" w:rsidRDefault="4B2C746F" w:rsidP="00094629">
            <w:pPr>
              <w:pStyle w:val="ListParagraph"/>
              <w:numPr>
                <w:ilvl w:val="0"/>
                <w:numId w:val="36"/>
              </w:numPr>
              <w:tabs>
                <w:tab w:val="left" w:pos="2520"/>
                <w:tab w:val="left" w:pos="2610"/>
              </w:tabs>
              <w:autoSpaceDE w:val="0"/>
              <w:autoSpaceDN w:val="0"/>
              <w:adjustRightInd w:val="0"/>
              <w:spacing w:after="120"/>
              <w:rPr>
                <w:rFonts w:asciiTheme="majorHAnsi" w:eastAsia="Times New Roman" w:hAnsiTheme="majorHAnsi" w:cs="Arial"/>
                <w:color w:val="000000"/>
                <w:shd w:val="clear" w:color="auto" w:fill="FFFFFF"/>
              </w:rPr>
            </w:pPr>
            <w:r w:rsidRPr="000C2928">
              <w:rPr>
                <w:rFonts w:asciiTheme="majorHAnsi" w:eastAsia="Times New Roman" w:hAnsiTheme="majorHAnsi" w:cs="Arial"/>
              </w:rPr>
              <w:t>Enlist journeyworkers from the underutilized group(s) to mentor apprentices and to assist with targeted outreach and recruitment activities.</w:t>
            </w:r>
            <w:r w:rsidR="26089535" w:rsidRPr="000C2928">
              <w:rPr>
                <w:rFonts w:asciiTheme="majorHAnsi" w:eastAsia="Times New Roman" w:hAnsiTheme="majorHAnsi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990" w:type="dxa"/>
          </w:tcPr>
          <w:p w:rsidR="00EB38FC" w:rsidRPr="000C2928" w:rsidRDefault="00EB38FC" w:rsidP="00EB38FC">
            <w:pPr>
              <w:spacing w:after="120"/>
              <w:ind w:left="360"/>
              <w:rPr>
                <w:rFonts w:asciiTheme="majorHAnsi" w:hAnsiTheme="majorHAnsi" w:cs="Arial"/>
              </w:rPr>
            </w:pPr>
          </w:p>
        </w:tc>
        <w:tc>
          <w:tcPr>
            <w:tcW w:w="937" w:type="dxa"/>
          </w:tcPr>
          <w:p w:rsidR="00EB38FC" w:rsidRPr="000C2928" w:rsidRDefault="00EB38FC" w:rsidP="00EB38FC">
            <w:pPr>
              <w:spacing w:after="120"/>
              <w:ind w:left="360"/>
              <w:rPr>
                <w:rFonts w:asciiTheme="majorHAnsi" w:hAnsiTheme="majorHAnsi" w:cs="Arial"/>
              </w:rPr>
            </w:pPr>
          </w:p>
        </w:tc>
      </w:tr>
      <w:tr w:rsidR="00EB38FC" w:rsidRPr="00E72E8B" w:rsidTr="4154537A">
        <w:tc>
          <w:tcPr>
            <w:tcW w:w="8095" w:type="dxa"/>
          </w:tcPr>
          <w:p w:rsidR="00EB38FC" w:rsidRPr="000C2928" w:rsidRDefault="4B2C746F" w:rsidP="00094629">
            <w:pPr>
              <w:pStyle w:val="ListParagraph"/>
              <w:numPr>
                <w:ilvl w:val="0"/>
                <w:numId w:val="36"/>
              </w:numPr>
              <w:tabs>
                <w:tab w:val="left" w:pos="2520"/>
                <w:tab w:val="left" w:pos="2610"/>
              </w:tabs>
              <w:autoSpaceDE w:val="0"/>
              <w:autoSpaceDN w:val="0"/>
              <w:adjustRightInd w:val="0"/>
              <w:spacing w:after="120"/>
              <w:rPr>
                <w:rFonts w:asciiTheme="majorHAnsi" w:eastAsia="Times New Roman" w:hAnsiTheme="majorHAnsi" w:cs="Arial"/>
                <w:color w:val="000000"/>
                <w:shd w:val="clear" w:color="auto" w:fill="FFFFFF"/>
              </w:rPr>
            </w:pPr>
            <w:r w:rsidRPr="000C2928">
              <w:rPr>
                <w:rFonts w:asciiTheme="majorHAnsi" w:eastAsia="Times New Roman" w:hAnsiTheme="majorHAnsi" w:cs="Arial"/>
              </w:rPr>
              <w:t>Conduct exit interviews of each apprentice who leave</w:t>
            </w:r>
            <w:r w:rsidR="26089535" w:rsidRPr="000C2928">
              <w:rPr>
                <w:rFonts w:asciiTheme="majorHAnsi" w:eastAsia="Times New Roman" w:hAnsiTheme="majorHAnsi" w:cs="Arial"/>
              </w:rPr>
              <w:t>s the</w:t>
            </w:r>
            <w:r w:rsidRPr="000C2928">
              <w:rPr>
                <w:rFonts w:asciiTheme="majorHAnsi" w:eastAsia="Times New Roman" w:hAnsiTheme="majorHAnsi" w:cs="Arial"/>
              </w:rPr>
              <w:t xml:space="preserve"> apprenticeship program before completion to understand better why he/she left and to help shape retention activities.</w:t>
            </w:r>
            <w:r w:rsidR="26089535" w:rsidRPr="000C2928">
              <w:rPr>
                <w:rFonts w:asciiTheme="majorHAnsi" w:eastAsia="Times New Roman" w:hAnsiTheme="majorHAnsi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990" w:type="dxa"/>
          </w:tcPr>
          <w:p w:rsidR="00EB38FC" w:rsidRPr="000C2928" w:rsidRDefault="00EB38FC" w:rsidP="00EB38FC">
            <w:pPr>
              <w:spacing w:after="120"/>
              <w:ind w:left="360"/>
              <w:rPr>
                <w:rFonts w:asciiTheme="majorHAnsi" w:hAnsiTheme="majorHAnsi" w:cs="Arial"/>
              </w:rPr>
            </w:pPr>
          </w:p>
        </w:tc>
        <w:tc>
          <w:tcPr>
            <w:tcW w:w="937" w:type="dxa"/>
          </w:tcPr>
          <w:p w:rsidR="00EB38FC" w:rsidRPr="000C2928" w:rsidRDefault="00EB38FC" w:rsidP="00EB38FC">
            <w:pPr>
              <w:spacing w:after="120"/>
              <w:ind w:left="360"/>
              <w:rPr>
                <w:rFonts w:asciiTheme="majorHAnsi" w:hAnsiTheme="majorHAnsi" w:cs="Arial"/>
              </w:rPr>
            </w:pPr>
          </w:p>
        </w:tc>
      </w:tr>
      <w:tr w:rsidR="00572363" w:rsidRPr="00E72E8B" w:rsidTr="4154537A">
        <w:trPr>
          <w:trHeight w:val="1385"/>
        </w:trPr>
        <w:tc>
          <w:tcPr>
            <w:tcW w:w="8095" w:type="dxa"/>
          </w:tcPr>
          <w:p w:rsidR="00572363" w:rsidRPr="000C2928" w:rsidRDefault="00572363" w:rsidP="00094629">
            <w:pPr>
              <w:pStyle w:val="ListParagraph"/>
              <w:numPr>
                <w:ilvl w:val="0"/>
                <w:numId w:val="36"/>
              </w:numPr>
              <w:tabs>
                <w:tab w:val="left" w:pos="2520"/>
                <w:tab w:val="left" w:pos="261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shd w:val="clear" w:color="auto" w:fill="FFFFFF"/>
              </w:rPr>
            </w:pPr>
            <w:r w:rsidRPr="000C2928">
              <w:rPr>
                <w:rFonts w:asciiTheme="majorHAnsi" w:eastAsia="Times New Roman" w:hAnsiTheme="majorHAnsi" w:cs="Arial"/>
                <w:shd w:val="clear" w:color="auto" w:fill="FFFFFF"/>
              </w:rPr>
              <w:t>Other:</w:t>
            </w:r>
          </w:p>
          <w:p w:rsidR="00572363" w:rsidRPr="005D7E1A" w:rsidRDefault="00572363" w:rsidP="00572363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Theme="majorHAnsi" w:hAnsiTheme="majorHAnsi" w:cstheme="minorHAnsi"/>
              </w:rPr>
            </w:pPr>
            <w:r w:rsidRPr="005D7E1A">
              <w:rPr>
                <w:rFonts w:asciiTheme="majorHAnsi" w:hAnsiTheme="majorHAnsi" w:cstheme="minorHAnsi"/>
              </w:rPr>
              <w:t>____________________________________________________________________________________________</w:t>
            </w:r>
          </w:p>
          <w:p w:rsidR="00572363" w:rsidRPr="00E72E8B" w:rsidRDefault="00572363" w:rsidP="00171849">
            <w:pPr>
              <w:autoSpaceDE w:val="0"/>
              <w:autoSpaceDN w:val="0"/>
              <w:adjustRightInd w:val="0"/>
              <w:spacing w:after="120"/>
              <w:ind w:left="360"/>
              <w:rPr>
                <w:rFonts w:asciiTheme="majorHAnsi" w:hAnsiTheme="majorHAnsi" w:cstheme="minorHAnsi"/>
              </w:rPr>
            </w:pPr>
            <w:r w:rsidRPr="009D675D">
              <w:rPr>
                <w:rFonts w:asciiTheme="majorHAnsi" w:hAnsiTheme="majorHAnsi" w:cstheme="minorHAnsi"/>
              </w:rPr>
              <w:t>_____________________________________________________________________</w:t>
            </w:r>
            <w:r w:rsidRPr="00E72E8B">
              <w:rPr>
                <w:rFonts w:asciiTheme="majorHAnsi" w:hAnsiTheme="majorHAnsi" w:cstheme="minorHAnsi"/>
              </w:rPr>
              <w:t>_______________________</w:t>
            </w:r>
          </w:p>
          <w:p w:rsidR="00572363" w:rsidRPr="00E72E8B" w:rsidRDefault="00572363" w:rsidP="00094629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theme="minorHAnsi"/>
              </w:rPr>
            </w:pPr>
            <w:r w:rsidRPr="00E72E8B">
              <w:rPr>
                <w:rFonts w:asciiTheme="majorHAnsi" w:hAnsiTheme="majorHAnsi" w:cstheme="minorHAnsi"/>
              </w:rPr>
              <w:t>____________________________________________________________________________________________</w:t>
            </w:r>
          </w:p>
          <w:p w:rsidR="00572363" w:rsidRPr="00E72E8B" w:rsidRDefault="00572363" w:rsidP="00094629">
            <w:pPr>
              <w:autoSpaceDE w:val="0"/>
              <w:autoSpaceDN w:val="0"/>
              <w:adjustRightInd w:val="0"/>
              <w:ind w:left="360"/>
              <w:rPr>
                <w:rFonts w:asciiTheme="majorHAnsi" w:hAnsiTheme="majorHAnsi" w:cstheme="minorHAnsi"/>
              </w:rPr>
            </w:pPr>
          </w:p>
        </w:tc>
        <w:tc>
          <w:tcPr>
            <w:tcW w:w="990" w:type="dxa"/>
          </w:tcPr>
          <w:p w:rsidR="00572363" w:rsidRPr="000C2928" w:rsidRDefault="00572363" w:rsidP="00EB38FC">
            <w:pPr>
              <w:spacing w:after="120"/>
              <w:ind w:left="360"/>
              <w:rPr>
                <w:rFonts w:asciiTheme="majorHAnsi" w:hAnsiTheme="majorHAnsi" w:cs="Arial"/>
              </w:rPr>
            </w:pPr>
          </w:p>
        </w:tc>
        <w:tc>
          <w:tcPr>
            <w:tcW w:w="937" w:type="dxa"/>
          </w:tcPr>
          <w:p w:rsidR="00572363" w:rsidRPr="000C2928" w:rsidRDefault="00572363" w:rsidP="00EB38FC">
            <w:pPr>
              <w:spacing w:after="120"/>
              <w:ind w:left="360"/>
              <w:rPr>
                <w:rFonts w:asciiTheme="majorHAnsi" w:hAnsiTheme="majorHAnsi" w:cs="Arial"/>
              </w:rPr>
            </w:pPr>
          </w:p>
        </w:tc>
      </w:tr>
    </w:tbl>
    <w:p w:rsidR="00094629" w:rsidRPr="002C7AB8" w:rsidRDefault="00094629" w:rsidP="00094629">
      <w:pPr>
        <w:autoSpaceDE w:val="0"/>
        <w:autoSpaceDN w:val="0"/>
        <w:adjustRightInd w:val="0"/>
        <w:spacing w:after="120" w:line="240" w:lineRule="auto"/>
      </w:pPr>
    </w:p>
    <w:sectPr w:rsidR="00094629" w:rsidRPr="002C7AB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6FFA" w:rsidRDefault="00826FFA" w:rsidP="005725E4">
      <w:pPr>
        <w:spacing w:after="0" w:line="240" w:lineRule="auto"/>
      </w:pPr>
      <w:r>
        <w:separator/>
      </w:r>
    </w:p>
  </w:endnote>
  <w:endnote w:type="continuationSeparator" w:id="0">
    <w:p w:rsidR="00826FFA" w:rsidRDefault="00826FFA" w:rsidP="0057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lio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37748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:rsidR="003A598C" w:rsidRPr="000C2928" w:rsidRDefault="003A598C" w:rsidP="000C2928">
        <w:pPr>
          <w:pStyle w:val="Footer"/>
          <w:jc w:val="right"/>
          <w:rPr>
            <w:rFonts w:asciiTheme="majorHAnsi" w:hAnsiTheme="majorHAnsi"/>
          </w:rPr>
        </w:pPr>
        <w:r w:rsidRPr="000C2928">
          <w:rPr>
            <w:rFonts w:asciiTheme="majorHAnsi" w:hAnsiTheme="majorHAnsi"/>
          </w:rPr>
          <w:fldChar w:fldCharType="begin"/>
        </w:r>
        <w:r w:rsidRPr="000C2928">
          <w:rPr>
            <w:rFonts w:asciiTheme="majorHAnsi" w:hAnsiTheme="majorHAnsi"/>
          </w:rPr>
          <w:instrText xml:space="preserve"> PAGE   \* MERGEFORMAT </w:instrText>
        </w:r>
        <w:r w:rsidRPr="000C2928">
          <w:rPr>
            <w:rFonts w:asciiTheme="majorHAnsi" w:hAnsiTheme="majorHAnsi"/>
          </w:rPr>
          <w:fldChar w:fldCharType="separate"/>
        </w:r>
        <w:r w:rsidR="00F74AD0">
          <w:rPr>
            <w:rFonts w:asciiTheme="majorHAnsi" w:hAnsiTheme="majorHAnsi"/>
            <w:noProof/>
          </w:rPr>
          <w:t>13</w:t>
        </w:r>
        <w:r w:rsidRPr="000C2928">
          <w:rPr>
            <w:rFonts w:asciiTheme="majorHAnsi" w:hAnsiTheme="majorHAnsi"/>
            <w:noProof/>
          </w:rPr>
          <w:fldChar w:fldCharType="end"/>
        </w:r>
      </w:p>
    </w:sdtContent>
  </w:sdt>
  <w:p w:rsidR="003A598C" w:rsidRDefault="003A5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6FFA" w:rsidRDefault="00826FFA" w:rsidP="005725E4">
      <w:pPr>
        <w:spacing w:after="0" w:line="240" w:lineRule="auto"/>
      </w:pPr>
      <w:r>
        <w:separator/>
      </w:r>
    </w:p>
  </w:footnote>
  <w:footnote w:type="continuationSeparator" w:id="0">
    <w:p w:rsidR="00826FFA" w:rsidRDefault="00826FFA" w:rsidP="005725E4">
      <w:pPr>
        <w:spacing w:after="0" w:line="240" w:lineRule="auto"/>
      </w:pPr>
      <w:r>
        <w:continuationSeparator/>
      </w:r>
    </w:p>
  </w:footnote>
  <w:footnote w:id="1">
    <w:p w:rsidR="003A598C" w:rsidRPr="000C2928" w:rsidRDefault="003A598C">
      <w:pPr>
        <w:pStyle w:val="FootnoteText"/>
        <w:rPr>
          <w:rFonts w:asciiTheme="majorHAnsi" w:hAnsiTheme="majorHAnsi"/>
        </w:rPr>
      </w:pPr>
      <w:r w:rsidRPr="000C2928">
        <w:rPr>
          <w:rStyle w:val="FootnoteReference"/>
          <w:rFonts w:asciiTheme="majorHAnsi" w:hAnsiTheme="majorHAnsi"/>
        </w:rPr>
        <w:footnoteRef/>
      </w:r>
      <w:r w:rsidRPr="000C2928">
        <w:rPr>
          <w:rFonts w:asciiTheme="majorHAnsi" w:hAnsiTheme="majorHAnsi"/>
        </w:rPr>
        <w:t xml:space="preserve"> Please note that the comparison to the previously-established goal is useful for assessing good faith efforts in meeting that goal, but the comparison to the </w:t>
      </w:r>
      <w:r w:rsidRPr="000C2928">
        <w:rPr>
          <w:rFonts w:asciiTheme="majorHAnsi" w:hAnsiTheme="majorHAnsi"/>
          <w:i/>
        </w:rPr>
        <w:t xml:space="preserve">current </w:t>
      </w:r>
      <w:r w:rsidR="006B52DF" w:rsidRPr="000C2928">
        <w:rPr>
          <w:rFonts w:asciiTheme="majorHAnsi" w:hAnsiTheme="majorHAnsi"/>
        </w:rPr>
        <w:t xml:space="preserve">availability figure </w:t>
      </w:r>
      <w:r w:rsidRPr="000C2928">
        <w:rPr>
          <w:rFonts w:asciiTheme="majorHAnsi" w:hAnsiTheme="majorHAnsi"/>
        </w:rPr>
        <w:t>will dictate if goals needs to be set at this EAPR.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672"/>
    <w:multiLevelType w:val="hybridMultilevel"/>
    <w:tmpl w:val="4A54070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8617A6"/>
    <w:multiLevelType w:val="hybridMultilevel"/>
    <w:tmpl w:val="00D2B2D2"/>
    <w:lvl w:ilvl="0" w:tplc="B0BEDD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iCs w:val="0"/>
        <w:color w:val="auto"/>
        <w:sz w:val="22"/>
        <w:szCs w:val="22"/>
      </w:rPr>
    </w:lvl>
    <w:lvl w:ilvl="1" w:tplc="E3A27F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i w:val="0"/>
        <w:iCs w:val="0"/>
        <w:color w:val="auto"/>
        <w:sz w:val="22"/>
        <w:szCs w:val="22"/>
      </w:rPr>
    </w:lvl>
    <w:lvl w:ilvl="3" w:tplc="AC164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hAnsiTheme="majorHAnsi" w:cs="Arial" w:hint="default"/>
      </w:rPr>
    </w:lvl>
    <w:lvl w:ilvl="4" w:tplc="3DF2BA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A28EC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CC58EB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BD04B8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D974C4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1FF3283"/>
    <w:multiLevelType w:val="hybridMultilevel"/>
    <w:tmpl w:val="0E60F3F2"/>
    <w:lvl w:ilvl="0" w:tplc="2376AA48">
      <w:start w:val="1"/>
      <w:numFmt w:val="decimal"/>
      <w:lvlText w:val="%1."/>
      <w:lvlJc w:val="left"/>
      <w:pPr>
        <w:ind w:left="720" w:hanging="360"/>
      </w:pPr>
    </w:lvl>
    <w:lvl w:ilvl="1" w:tplc="10D4E3CE">
      <w:start w:val="1"/>
      <w:numFmt w:val="lowerLetter"/>
      <w:lvlText w:val="%2."/>
      <w:lvlJc w:val="left"/>
      <w:pPr>
        <w:ind w:left="1440" w:hanging="360"/>
      </w:pPr>
    </w:lvl>
    <w:lvl w:ilvl="2" w:tplc="19AC3A30">
      <w:start w:val="1"/>
      <w:numFmt w:val="lowerRoman"/>
      <w:lvlText w:val="%3."/>
      <w:lvlJc w:val="right"/>
      <w:pPr>
        <w:ind w:left="2160" w:hanging="180"/>
      </w:pPr>
    </w:lvl>
    <w:lvl w:ilvl="3" w:tplc="A5100A6C">
      <w:start w:val="1"/>
      <w:numFmt w:val="decimal"/>
      <w:lvlText w:val="%4."/>
      <w:lvlJc w:val="left"/>
      <w:pPr>
        <w:ind w:left="2880" w:hanging="360"/>
      </w:pPr>
    </w:lvl>
    <w:lvl w:ilvl="4" w:tplc="4BF68880">
      <w:start w:val="1"/>
      <w:numFmt w:val="lowerLetter"/>
      <w:lvlText w:val="%5."/>
      <w:lvlJc w:val="left"/>
      <w:pPr>
        <w:ind w:left="3600" w:hanging="360"/>
      </w:pPr>
    </w:lvl>
    <w:lvl w:ilvl="5" w:tplc="FCE43CF0">
      <w:start w:val="1"/>
      <w:numFmt w:val="lowerRoman"/>
      <w:lvlText w:val="%6."/>
      <w:lvlJc w:val="right"/>
      <w:pPr>
        <w:ind w:left="4320" w:hanging="180"/>
      </w:pPr>
    </w:lvl>
    <w:lvl w:ilvl="6" w:tplc="2452DED8">
      <w:start w:val="1"/>
      <w:numFmt w:val="decimal"/>
      <w:lvlText w:val="%7."/>
      <w:lvlJc w:val="left"/>
      <w:pPr>
        <w:ind w:left="5040" w:hanging="360"/>
      </w:pPr>
    </w:lvl>
    <w:lvl w:ilvl="7" w:tplc="7F30EA0E">
      <w:start w:val="1"/>
      <w:numFmt w:val="lowerLetter"/>
      <w:lvlText w:val="%8."/>
      <w:lvlJc w:val="left"/>
      <w:pPr>
        <w:ind w:left="5760" w:hanging="360"/>
      </w:pPr>
    </w:lvl>
    <w:lvl w:ilvl="8" w:tplc="C7E88C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66DFB"/>
    <w:multiLevelType w:val="hybridMultilevel"/>
    <w:tmpl w:val="6B3EB036"/>
    <w:lvl w:ilvl="0" w:tplc="8180A1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673E64"/>
    <w:multiLevelType w:val="hybridMultilevel"/>
    <w:tmpl w:val="3D149D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2832"/>
    <w:multiLevelType w:val="hybridMultilevel"/>
    <w:tmpl w:val="72D48E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6A40E1"/>
    <w:multiLevelType w:val="hybridMultilevel"/>
    <w:tmpl w:val="DF72AFA6"/>
    <w:lvl w:ilvl="0" w:tplc="309AD752">
      <w:start w:val="1"/>
      <w:numFmt w:val="lowerLetter"/>
      <w:lvlText w:val="%1."/>
      <w:lvlJc w:val="left"/>
      <w:pPr>
        <w:ind w:left="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7" w15:restartNumberingAfterBreak="0">
    <w:nsid w:val="186D37C2"/>
    <w:multiLevelType w:val="hybridMultilevel"/>
    <w:tmpl w:val="47B411CA"/>
    <w:lvl w:ilvl="0" w:tplc="F4F2ABEA">
      <w:start w:val="1"/>
      <w:numFmt w:val="decimal"/>
      <w:pStyle w:val="CommentText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C6205"/>
    <w:multiLevelType w:val="hybridMultilevel"/>
    <w:tmpl w:val="B1E8A2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15176"/>
    <w:multiLevelType w:val="hybridMultilevel"/>
    <w:tmpl w:val="0D54A976"/>
    <w:lvl w:ilvl="0" w:tplc="EC28711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FE1458"/>
    <w:multiLevelType w:val="hybridMultilevel"/>
    <w:tmpl w:val="5B8A5762"/>
    <w:lvl w:ilvl="0" w:tplc="B1FE0B6C">
      <w:start w:val="1"/>
      <w:numFmt w:val="decimal"/>
      <w:lvlText w:val="%1."/>
      <w:lvlJc w:val="left"/>
      <w:pPr>
        <w:ind w:left="1080" w:hanging="360"/>
      </w:pPr>
      <w:rPr>
        <w:rFonts w:ascii="Cambria" w:hAnsi="Cambria" w:cs="Arial" w:hint="default"/>
        <w:b w:val="0"/>
        <w:i w:val="0"/>
        <w:color w:val="0070C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96822D8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  <w:i w:val="0"/>
        <w:iCs w:val="0"/>
      </w:rPr>
    </w:lvl>
    <w:lvl w:ilvl="3" w:tplc="680E4A08">
      <w:start w:val="4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5516C6E6">
      <w:start w:val="1"/>
      <w:numFmt w:val="decimal"/>
      <w:lvlText w:val="%5."/>
      <w:lvlJc w:val="left"/>
      <w:pPr>
        <w:ind w:left="3600" w:hanging="360"/>
      </w:pPr>
      <w:rPr>
        <w:rFonts w:ascii="Cambria" w:hAnsi="Cambria" w:hint="default"/>
        <w:b w:val="0"/>
        <w:i w:val="0"/>
        <w:sz w:val="22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844E4C72">
      <w:start w:val="1"/>
      <w:numFmt w:val="low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11" w15:restartNumberingAfterBreak="0">
    <w:nsid w:val="27DD7B5E"/>
    <w:multiLevelType w:val="hybridMultilevel"/>
    <w:tmpl w:val="0E2E70F0"/>
    <w:lvl w:ilvl="0" w:tplc="4EDE2CA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6475B"/>
    <w:multiLevelType w:val="hybridMultilevel"/>
    <w:tmpl w:val="A33E20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A67C9"/>
    <w:multiLevelType w:val="hybridMultilevel"/>
    <w:tmpl w:val="03145088"/>
    <w:lvl w:ilvl="0" w:tplc="1CA0A9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AC489F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 w:tplc="B6903008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3" w:tplc="E812A97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i w:val="0"/>
      </w:rPr>
    </w:lvl>
    <w:lvl w:ilvl="4" w:tplc="610ECB90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5C4AC9C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6" w:tplc="550AE49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1BE0B5BC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 w:tplc="926E281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4" w15:restartNumberingAfterBreak="0">
    <w:nsid w:val="369D568B"/>
    <w:multiLevelType w:val="hybridMultilevel"/>
    <w:tmpl w:val="2796EC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E33D2"/>
    <w:multiLevelType w:val="hybridMultilevel"/>
    <w:tmpl w:val="F38AB1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F35077"/>
    <w:multiLevelType w:val="hybridMultilevel"/>
    <w:tmpl w:val="5FF0DFC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0105DAA"/>
    <w:multiLevelType w:val="hybridMultilevel"/>
    <w:tmpl w:val="0D7478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84D72CE"/>
    <w:multiLevelType w:val="hybridMultilevel"/>
    <w:tmpl w:val="4814BAFC"/>
    <w:lvl w:ilvl="0" w:tplc="EF400B66">
      <w:numFmt w:val="decimal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19" w15:restartNumberingAfterBreak="0">
    <w:nsid w:val="4DA85CE0"/>
    <w:multiLevelType w:val="hybridMultilevel"/>
    <w:tmpl w:val="D396DB08"/>
    <w:lvl w:ilvl="0" w:tplc="10E6BAC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FDE86D76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A594A01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DE7E1CCE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4BE8934A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F0CEC0DE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96EA0E0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8444A16A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D04C7FC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E8D4734"/>
    <w:multiLevelType w:val="hybridMultilevel"/>
    <w:tmpl w:val="B192D40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F7D2CF7"/>
    <w:multiLevelType w:val="hybridMultilevel"/>
    <w:tmpl w:val="AD3A2D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30DB6"/>
    <w:multiLevelType w:val="hybridMultilevel"/>
    <w:tmpl w:val="DF3CBF32"/>
    <w:lvl w:ilvl="0" w:tplc="6EF403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B0EDA"/>
    <w:multiLevelType w:val="hybridMultilevel"/>
    <w:tmpl w:val="E10AC1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B7321"/>
    <w:multiLevelType w:val="hybridMultilevel"/>
    <w:tmpl w:val="7D103714"/>
    <w:lvl w:ilvl="0" w:tplc="79FE72B8">
      <w:start w:val="1"/>
      <w:numFmt w:val="lowerLetter"/>
      <w:pStyle w:val="Heading4"/>
      <w:lvlText w:val="%1)"/>
      <w:lvlJc w:val="left"/>
      <w:pPr>
        <w:ind w:left="4320" w:hanging="360"/>
      </w:pPr>
      <w:rPr>
        <w:b w:val="0"/>
        <w:bCs w:val="0"/>
        <w:color w:val="auto"/>
      </w:rPr>
    </w:lvl>
    <w:lvl w:ilvl="1" w:tplc="F560058A">
      <w:start w:val="1"/>
      <w:numFmt w:val="lowerLetter"/>
      <w:lvlText w:val="%2."/>
      <w:lvlJc w:val="left"/>
      <w:pPr>
        <w:ind w:left="1440" w:hanging="360"/>
      </w:pPr>
      <w:rPr>
        <w:rFonts w:asciiTheme="majorHAnsi" w:hAnsiTheme="majorHAnsi" w:cs="Arial" w:hint="default"/>
        <w:i w:val="0"/>
        <w:sz w:val="22"/>
        <w:szCs w:val="22"/>
      </w:rPr>
    </w:lvl>
    <w:lvl w:ilvl="2" w:tplc="50B80A5C">
      <w:start w:val="1"/>
      <w:numFmt w:val="lowerLetter"/>
      <w:lvlText w:val="%3."/>
      <w:lvlJc w:val="left"/>
      <w:pPr>
        <w:ind w:left="2340" w:hanging="360"/>
      </w:pPr>
      <w:rPr>
        <w:rFonts w:asciiTheme="majorHAnsi" w:hAnsiTheme="majorHAnsi" w:cs="Arial" w:hint="default"/>
        <w:b w:val="0"/>
        <w:bCs w:val="0"/>
        <w:i w:val="0"/>
        <w:iCs w:val="0"/>
        <w:color w:val="auto"/>
        <w:sz w:val="22"/>
        <w:szCs w:val="22"/>
      </w:rPr>
    </w:lvl>
    <w:lvl w:ilvl="3" w:tplc="291EA870">
      <w:start w:val="1"/>
      <w:numFmt w:val="decimal"/>
      <w:lvlText w:val="%4."/>
      <w:lvlJc w:val="left"/>
      <w:pPr>
        <w:ind w:left="2880" w:hanging="360"/>
      </w:pPr>
      <w:rPr>
        <w:rFonts w:asciiTheme="majorHAnsi" w:hAnsiTheme="majorHAnsi" w:cs="Arial" w:hint="default"/>
        <w:sz w:val="22"/>
        <w:szCs w:val="22"/>
      </w:rPr>
    </w:lvl>
    <w:lvl w:ilvl="4" w:tplc="C7547084">
      <w:start w:val="1"/>
      <w:numFmt w:val="lowerLetter"/>
      <w:lvlText w:val="%5."/>
      <w:lvlJc w:val="left"/>
      <w:pPr>
        <w:ind w:left="3600" w:hanging="360"/>
      </w:pPr>
      <w:rPr>
        <w:rFonts w:hint="default"/>
        <w:i w:val="0"/>
        <w:sz w:val="22"/>
        <w:szCs w:val="22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9753E"/>
    <w:multiLevelType w:val="hybridMultilevel"/>
    <w:tmpl w:val="A5F63750"/>
    <w:lvl w:ilvl="0" w:tplc="548C12B2">
      <w:start w:val="1"/>
      <w:numFmt w:val="lowerLetter"/>
      <w:lvlText w:val="%1."/>
      <w:lvlJc w:val="left"/>
      <w:pPr>
        <w:ind w:left="1080" w:hanging="360"/>
      </w:pPr>
      <w:rPr>
        <w:rFonts w:asciiTheme="majorHAnsi" w:hAnsiTheme="majorHAnsi" w:cs="Arial" w:hint="default"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AD58D3"/>
    <w:multiLevelType w:val="hybridMultilevel"/>
    <w:tmpl w:val="13B6925A"/>
    <w:lvl w:ilvl="0" w:tplc="2EF6DBDE">
      <w:start w:val="1"/>
      <w:numFmt w:val="decimal"/>
      <w:pStyle w:val="Heading3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E194AFE6">
      <w:start w:val="1"/>
      <w:numFmt w:val="lowerRoman"/>
      <w:lvlText w:val="%2."/>
      <w:lvlJc w:val="right"/>
      <w:pPr>
        <w:ind w:left="18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5BCAD136">
      <w:start w:val="2"/>
      <w:numFmt w:val="lowerLetter"/>
      <w:lvlText w:val="%5."/>
      <w:lvlJc w:val="left"/>
      <w:pPr>
        <w:ind w:left="405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9745898"/>
    <w:multiLevelType w:val="hybridMultilevel"/>
    <w:tmpl w:val="A7F01E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B0EB3"/>
    <w:multiLevelType w:val="hybridMultilevel"/>
    <w:tmpl w:val="4566B9F8"/>
    <w:lvl w:ilvl="0" w:tplc="9A24C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="Arial" w:hint="default"/>
        <w:i w:val="0"/>
        <w:iCs w:val="0"/>
        <w:color w:val="auto"/>
        <w:sz w:val="22"/>
        <w:szCs w:val="22"/>
      </w:rPr>
    </w:lvl>
    <w:lvl w:ilvl="1" w:tplc="35E4BB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726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ajorHAnsi" w:hAnsiTheme="majorHAnsi" w:cs="Arial" w:hint="default"/>
        <w:i w:val="0"/>
        <w:iCs w:val="0"/>
        <w:color w:val="auto"/>
        <w:sz w:val="22"/>
        <w:szCs w:val="22"/>
      </w:rPr>
    </w:lvl>
    <w:lvl w:ilvl="3" w:tplc="943AE2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0CD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2876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680D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854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F8E6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E178EC"/>
    <w:multiLevelType w:val="hybridMultilevel"/>
    <w:tmpl w:val="E10AC13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C901B3"/>
    <w:multiLevelType w:val="hybridMultilevel"/>
    <w:tmpl w:val="E10AC13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A43C7C"/>
    <w:multiLevelType w:val="hybridMultilevel"/>
    <w:tmpl w:val="F6CCAAB6"/>
    <w:lvl w:ilvl="0" w:tplc="02E2EB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033549">
    <w:abstractNumId w:val="2"/>
  </w:num>
  <w:num w:numId="2" w16cid:durableId="1308557770">
    <w:abstractNumId w:val="11"/>
  </w:num>
  <w:num w:numId="3" w16cid:durableId="748313151">
    <w:abstractNumId w:val="19"/>
  </w:num>
  <w:num w:numId="4" w16cid:durableId="1126196842">
    <w:abstractNumId w:val="19"/>
  </w:num>
  <w:num w:numId="5" w16cid:durableId="2048949479">
    <w:abstractNumId w:val="26"/>
  </w:num>
  <w:num w:numId="6" w16cid:durableId="1822959757">
    <w:abstractNumId w:val="10"/>
  </w:num>
  <w:num w:numId="7" w16cid:durableId="1683581677">
    <w:abstractNumId w:val="24"/>
  </w:num>
  <w:num w:numId="8" w16cid:durableId="1783262378">
    <w:abstractNumId w:val="7"/>
  </w:num>
  <w:num w:numId="9" w16cid:durableId="2140680987">
    <w:abstractNumId w:val="17"/>
  </w:num>
  <w:num w:numId="10" w16cid:durableId="993146765">
    <w:abstractNumId w:val="24"/>
  </w:num>
  <w:num w:numId="11" w16cid:durableId="306057328">
    <w:abstractNumId w:val="28"/>
  </w:num>
  <w:num w:numId="12" w16cid:durableId="986671559">
    <w:abstractNumId w:val="6"/>
  </w:num>
  <w:num w:numId="13" w16cid:durableId="945430666">
    <w:abstractNumId w:val="3"/>
  </w:num>
  <w:num w:numId="14" w16cid:durableId="1546017452">
    <w:abstractNumId w:val="0"/>
  </w:num>
  <w:num w:numId="15" w16cid:durableId="1781804450">
    <w:abstractNumId w:val="21"/>
  </w:num>
  <w:num w:numId="16" w16cid:durableId="2014796344">
    <w:abstractNumId w:val="25"/>
  </w:num>
  <w:num w:numId="17" w16cid:durableId="1000238494">
    <w:abstractNumId w:val="5"/>
  </w:num>
  <w:num w:numId="18" w16cid:durableId="1987665869">
    <w:abstractNumId w:val="20"/>
  </w:num>
  <w:num w:numId="19" w16cid:durableId="1419133188">
    <w:abstractNumId w:val="16"/>
  </w:num>
  <w:num w:numId="20" w16cid:durableId="1208956816">
    <w:abstractNumId w:val="31"/>
  </w:num>
  <w:num w:numId="21" w16cid:durableId="6831430">
    <w:abstractNumId w:val="15"/>
  </w:num>
  <w:num w:numId="22" w16cid:durableId="1206134549">
    <w:abstractNumId w:val="18"/>
  </w:num>
  <w:num w:numId="23" w16cid:durableId="2100132544">
    <w:abstractNumId w:val="26"/>
    <w:lvlOverride w:ilvl="0">
      <w:startOverride w:val="1"/>
    </w:lvlOverride>
  </w:num>
  <w:num w:numId="24" w16cid:durableId="1576428913">
    <w:abstractNumId w:val="9"/>
  </w:num>
  <w:num w:numId="25" w16cid:durableId="1492332304">
    <w:abstractNumId w:val="1"/>
  </w:num>
  <w:num w:numId="26" w16cid:durableId="755595659">
    <w:abstractNumId w:val="24"/>
    <w:lvlOverride w:ilvl="0">
      <w:startOverride w:val="1"/>
    </w:lvlOverride>
    <w:lvlOverride w:ilvl="1">
      <w:startOverride w:val="1"/>
    </w:lvlOverride>
  </w:num>
  <w:num w:numId="27" w16cid:durableId="298656374">
    <w:abstractNumId w:val="13"/>
  </w:num>
  <w:num w:numId="28" w16cid:durableId="1270116920">
    <w:abstractNumId w:val="23"/>
  </w:num>
  <w:num w:numId="29" w16cid:durableId="1790783466">
    <w:abstractNumId w:val="4"/>
  </w:num>
  <w:num w:numId="30" w16cid:durableId="766315951">
    <w:abstractNumId w:val="12"/>
  </w:num>
  <w:num w:numId="31" w16cid:durableId="1680888225">
    <w:abstractNumId w:val="7"/>
    <w:lvlOverride w:ilvl="0">
      <w:startOverride w:val="29"/>
    </w:lvlOverride>
  </w:num>
  <w:num w:numId="32" w16cid:durableId="1367097034">
    <w:abstractNumId w:val="7"/>
    <w:lvlOverride w:ilvl="0">
      <w:startOverride w:val="1"/>
    </w:lvlOverride>
  </w:num>
  <w:num w:numId="33" w16cid:durableId="1506286043">
    <w:abstractNumId w:val="30"/>
  </w:num>
  <w:num w:numId="34" w16cid:durableId="604075489">
    <w:abstractNumId w:val="29"/>
  </w:num>
  <w:num w:numId="35" w16cid:durableId="1527136961">
    <w:abstractNumId w:val="22"/>
  </w:num>
  <w:num w:numId="36" w16cid:durableId="289436820">
    <w:abstractNumId w:val="8"/>
  </w:num>
  <w:num w:numId="37" w16cid:durableId="2000188313">
    <w:abstractNumId w:val="14"/>
  </w:num>
  <w:num w:numId="38" w16cid:durableId="8453693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494"/>
    <w:rsid w:val="00000418"/>
    <w:rsid w:val="00000608"/>
    <w:rsid w:val="000013CF"/>
    <w:rsid w:val="000678B0"/>
    <w:rsid w:val="00070838"/>
    <w:rsid w:val="00094629"/>
    <w:rsid w:val="000B613A"/>
    <w:rsid w:val="000C2928"/>
    <w:rsid w:val="000E7284"/>
    <w:rsid w:val="000F1CB3"/>
    <w:rsid w:val="0013079E"/>
    <w:rsid w:val="00144AE1"/>
    <w:rsid w:val="00150E9F"/>
    <w:rsid w:val="00161524"/>
    <w:rsid w:val="00171849"/>
    <w:rsid w:val="001737B2"/>
    <w:rsid w:val="001A28F5"/>
    <w:rsid w:val="001C17F5"/>
    <w:rsid w:val="001E5494"/>
    <w:rsid w:val="00242AD7"/>
    <w:rsid w:val="00261112"/>
    <w:rsid w:val="00261CD6"/>
    <w:rsid w:val="00284250"/>
    <w:rsid w:val="00297CF7"/>
    <w:rsid w:val="002C7AB8"/>
    <w:rsid w:val="002F4F9D"/>
    <w:rsid w:val="00325E81"/>
    <w:rsid w:val="0034103B"/>
    <w:rsid w:val="003444A5"/>
    <w:rsid w:val="00346283"/>
    <w:rsid w:val="00362EEC"/>
    <w:rsid w:val="00385E6D"/>
    <w:rsid w:val="003A598C"/>
    <w:rsid w:val="003B1D95"/>
    <w:rsid w:val="003D5752"/>
    <w:rsid w:val="003D6ABF"/>
    <w:rsid w:val="0040617B"/>
    <w:rsid w:val="00413A5B"/>
    <w:rsid w:val="0044737D"/>
    <w:rsid w:val="00471EA5"/>
    <w:rsid w:val="00491297"/>
    <w:rsid w:val="004E6BB3"/>
    <w:rsid w:val="004F6651"/>
    <w:rsid w:val="005571AE"/>
    <w:rsid w:val="0056594E"/>
    <w:rsid w:val="00572363"/>
    <w:rsid w:val="005725E4"/>
    <w:rsid w:val="00576458"/>
    <w:rsid w:val="00596468"/>
    <w:rsid w:val="005B2A65"/>
    <w:rsid w:val="005D1592"/>
    <w:rsid w:val="005D7E1A"/>
    <w:rsid w:val="005E325D"/>
    <w:rsid w:val="00622C36"/>
    <w:rsid w:val="006253F8"/>
    <w:rsid w:val="00633D2C"/>
    <w:rsid w:val="006425F2"/>
    <w:rsid w:val="00672F67"/>
    <w:rsid w:val="00673FE9"/>
    <w:rsid w:val="00674538"/>
    <w:rsid w:val="00681795"/>
    <w:rsid w:val="006902DD"/>
    <w:rsid w:val="006B09A5"/>
    <w:rsid w:val="006B52DF"/>
    <w:rsid w:val="006C44F7"/>
    <w:rsid w:val="006E27F1"/>
    <w:rsid w:val="00703AF9"/>
    <w:rsid w:val="00723384"/>
    <w:rsid w:val="007269CF"/>
    <w:rsid w:val="0073282B"/>
    <w:rsid w:val="0079091B"/>
    <w:rsid w:val="007C02D5"/>
    <w:rsid w:val="007F6AD4"/>
    <w:rsid w:val="00800C62"/>
    <w:rsid w:val="00826FFA"/>
    <w:rsid w:val="008358CC"/>
    <w:rsid w:val="00877DAF"/>
    <w:rsid w:val="0088330B"/>
    <w:rsid w:val="00886FD0"/>
    <w:rsid w:val="008A7D00"/>
    <w:rsid w:val="008D69B0"/>
    <w:rsid w:val="008F21CF"/>
    <w:rsid w:val="009025DC"/>
    <w:rsid w:val="009D675D"/>
    <w:rsid w:val="009E7A9D"/>
    <w:rsid w:val="00A04B97"/>
    <w:rsid w:val="00A15ABC"/>
    <w:rsid w:val="00A204A6"/>
    <w:rsid w:val="00AA7A3A"/>
    <w:rsid w:val="00AB7900"/>
    <w:rsid w:val="00AD0B75"/>
    <w:rsid w:val="00AD3106"/>
    <w:rsid w:val="00B13F89"/>
    <w:rsid w:val="00B26CFA"/>
    <w:rsid w:val="00B352E0"/>
    <w:rsid w:val="00B40F5D"/>
    <w:rsid w:val="00B455A1"/>
    <w:rsid w:val="00B6025D"/>
    <w:rsid w:val="00B80BF2"/>
    <w:rsid w:val="00B94E89"/>
    <w:rsid w:val="00BCEB4F"/>
    <w:rsid w:val="00BE3BF8"/>
    <w:rsid w:val="00C15825"/>
    <w:rsid w:val="00C1F0CC"/>
    <w:rsid w:val="00C63E7B"/>
    <w:rsid w:val="00C72652"/>
    <w:rsid w:val="00C85712"/>
    <w:rsid w:val="00C919A9"/>
    <w:rsid w:val="00CA187B"/>
    <w:rsid w:val="00CD6C02"/>
    <w:rsid w:val="00CF22ED"/>
    <w:rsid w:val="00CF58F1"/>
    <w:rsid w:val="00D07842"/>
    <w:rsid w:val="00D12BD9"/>
    <w:rsid w:val="00D1C204"/>
    <w:rsid w:val="00D35798"/>
    <w:rsid w:val="00D4119F"/>
    <w:rsid w:val="00D42D58"/>
    <w:rsid w:val="00D77F5A"/>
    <w:rsid w:val="00DF5D9D"/>
    <w:rsid w:val="00E160D6"/>
    <w:rsid w:val="00E6314E"/>
    <w:rsid w:val="00E65ECC"/>
    <w:rsid w:val="00E6712C"/>
    <w:rsid w:val="00E72E8B"/>
    <w:rsid w:val="00EB38FC"/>
    <w:rsid w:val="00EB6408"/>
    <w:rsid w:val="00EC252D"/>
    <w:rsid w:val="00EC2A0F"/>
    <w:rsid w:val="00EC499E"/>
    <w:rsid w:val="00EE155D"/>
    <w:rsid w:val="00EF037D"/>
    <w:rsid w:val="00F2379D"/>
    <w:rsid w:val="00F26F7F"/>
    <w:rsid w:val="00F46B2A"/>
    <w:rsid w:val="00F51C55"/>
    <w:rsid w:val="00F74526"/>
    <w:rsid w:val="00F74AD0"/>
    <w:rsid w:val="00F91887"/>
    <w:rsid w:val="00FB6C9B"/>
    <w:rsid w:val="00FC089A"/>
    <w:rsid w:val="00FC0EDE"/>
    <w:rsid w:val="00FE2953"/>
    <w:rsid w:val="016DBEC8"/>
    <w:rsid w:val="01E895DD"/>
    <w:rsid w:val="02210389"/>
    <w:rsid w:val="0273689A"/>
    <w:rsid w:val="028006C4"/>
    <w:rsid w:val="028FB093"/>
    <w:rsid w:val="02A867CA"/>
    <w:rsid w:val="02CE86AE"/>
    <w:rsid w:val="02D9E48B"/>
    <w:rsid w:val="03689975"/>
    <w:rsid w:val="038B5C8C"/>
    <w:rsid w:val="03A67970"/>
    <w:rsid w:val="03DBAE5E"/>
    <w:rsid w:val="03E1F27E"/>
    <w:rsid w:val="05905C72"/>
    <w:rsid w:val="05FA35FD"/>
    <w:rsid w:val="0600E21A"/>
    <w:rsid w:val="06062770"/>
    <w:rsid w:val="062F10FC"/>
    <w:rsid w:val="06C76C92"/>
    <w:rsid w:val="0767653C"/>
    <w:rsid w:val="07947C89"/>
    <w:rsid w:val="07C1E4E6"/>
    <w:rsid w:val="080F5509"/>
    <w:rsid w:val="08940508"/>
    <w:rsid w:val="08D2A1AE"/>
    <w:rsid w:val="08D94E35"/>
    <w:rsid w:val="092DD5E3"/>
    <w:rsid w:val="093B7071"/>
    <w:rsid w:val="09A06562"/>
    <w:rsid w:val="0A3F9616"/>
    <w:rsid w:val="0A4AA538"/>
    <w:rsid w:val="0A9BB83F"/>
    <w:rsid w:val="0B037044"/>
    <w:rsid w:val="0B27ADC6"/>
    <w:rsid w:val="0B95ABB0"/>
    <w:rsid w:val="0BB8A641"/>
    <w:rsid w:val="0C04C211"/>
    <w:rsid w:val="0C41D6D4"/>
    <w:rsid w:val="0C6C7771"/>
    <w:rsid w:val="0C914726"/>
    <w:rsid w:val="0CCA4C95"/>
    <w:rsid w:val="0CE9BD04"/>
    <w:rsid w:val="0D58E456"/>
    <w:rsid w:val="0D99B7F8"/>
    <w:rsid w:val="0DAAD203"/>
    <w:rsid w:val="0E8E685E"/>
    <w:rsid w:val="0EBCC06F"/>
    <w:rsid w:val="0F45EE4F"/>
    <w:rsid w:val="0F56C0EA"/>
    <w:rsid w:val="0F6CA80D"/>
    <w:rsid w:val="0F9A5C9E"/>
    <w:rsid w:val="100C1DE0"/>
    <w:rsid w:val="1027591C"/>
    <w:rsid w:val="1029176B"/>
    <w:rsid w:val="1042143E"/>
    <w:rsid w:val="1051A32F"/>
    <w:rsid w:val="10652D17"/>
    <w:rsid w:val="10D158BA"/>
    <w:rsid w:val="11240EFE"/>
    <w:rsid w:val="11412070"/>
    <w:rsid w:val="11645FC3"/>
    <w:rsid w:val="116C894D"/>
    <w:rsid w:val="122F20D5"/>
    <w:rsid w:val="125C1CEC"/>
    <w:rsid w:val="12BE8373"/>
    <w:rsid w:val="12C70B21"/>
    <w:rsid w:val="13AE6605"/>
    <w:rsid w:val="13C130C0"/>
    <w:rsid w:val="14624442"/>
    <w:rsid w:val="14E3BB50"/>
    <w:rsid w:val="157B4296"/>
    <w:rsid w:val="167D5628"/>
    <w:rsid w:val="167F8BB1"/>
    <w:rsid w:val="16B83993"/>
    <w:rsid w:val="176512C2"/>
    <w:rsid w:val="17850A93"/>
    <w:rsid w:val="1785BC98"/>
    <w:rsid w:val="18149352"/>
    <w:rsid w:val="181ACD73"/>
    <w:rsid w:val="184D94EB"/>
    <w:rsid w:val="18C7965F"/>
    <w:rsid w:val="195ED877"/>
    <w:rsid w:val="19F933C3"/>
    <w:rsid w:val="1A6B5E25"/>
    <w:rsid w:val="1AF82B7D"/>
    <w:rsid w:val="1B3721BB"/>
    <w:rsid w:val="1B43A556"/>
    <w:rsid w:val="1BA6BBC7"/>
    <w:rsid w:val="1BF304BE"/>
    <w:rsid w:val="1C012133"/>
    <w:rsid w:val="1CC6A17F"/>
    <w:rsid w:val="1CDF51EF"/>
    <w:rsid w:val="1D04C67B"/>
    <w:rsid w:val="1D1A2FF3"/>
    <w:rsid w:val="1D88F89D"/>
    <w:rsid w:val="1DA0574A"/>
    <w:rsid w:val="1DE03088"/>
    <w:rsid w:val="1DE9665E"/>
    <w:rsid w:val="1E034C27"/>
    <w:rsid w:val="1E05DAB7"/>
    <w:rsid w:val="1E2663C8"/>
    <w:rsid w:val="1E44F7F8"/>
    <w:rsid w:val="1E666822"/>
    <w:rsid w:val="1ECE191E"/>
    <w:rsid w:val="1FDAF7F2"/>
    <w:rsid w:val="20535B2D"/>
    <w:rsid w:val="20B94E46"/>
    <w:rsid w:val="213D7B79"/>
    <w:rsid w:val="214AAD8E"/>
    <w:rsid w:val="21E93392"/>
    <w:rsid w:val="22520EA5"/>
    <w:rsid w:val="2295FDB0"/>
    <w:rsid w:val="22BE1C31"/>
    <w:rsid w:val="22F2F036"/>
    <w:rsid w:val="23090E16"/>
    <w:rsid w:val="23772D41"/>
    <w:rsid w:val="239E656E"/>
    <w:rsid w:val="23B10A43"/>
    <w:rsid w:val="2401E8D6"/>
    <w:rsid w:val="24BEC56D"/>
    <w:rsid w:val="24EC68E1"/>
    <w:rsid w:val="25855181"/>
    <w:rsid w:val="25CF4F1A"/>
    <w:rsid w:val="26089535"/>
    <w:rsid w:val="26AA7938"/>
    <w:rsid w:val="27287E29"/>
    <w:rsid w:val="275A3FB3"/>
    <w:rsid w:val="2770FC14"/>
    <w:rsid w:val="27F0A482"/>
    <w:rsid w:val="28BB299B"/>
    <w:rsid w:val="28D1E1D6"/>
    <w:rsid w:val="292542CF"/>
    <w:rsid w:val="296587D2"/>
    <w:rsid w:val="29DC3646"/>
    <w:rsid w:val="29FEB9EA"/>
    <w:rsid w:val="2B9373C5"/>
    <w:rsid w:val="2BE86AD1"/>
    <w:rsid w:val="2BFEDDC2"/>
    <w:rsid w:val="2BFEEDA7"/>
    <w:rsid w:val="2C1F87F7"/>
    <w:rsid w:val="2C454A55"/>
    <w:rsid w:val="2CA4CCC2"/>
    <w:rsid w:val="2D3EC42C"/>
    <w:rsid w:val="2D63E431"/>
    <w:rsid w:val="2DD7EF70"/>
    <w:rsid w:val="2E233C49"/>
    <w:rsid w:val="2E3C2F7A"/>
    <w:rsid w:val="2EA34F9C"/>
    <w:rsid w:val="2F3C0B57"/>
    <w:rsid w:val="2F3F9064"/>
    <w:rsid w:val="2F6271FD"/>
    <w:rsid w:val="2F894E31"/>
    <w:rsid w:val="2FD7FFDB"/>
    <w:rsid w:val="2FE51765"/>
    <w:rsid w:val="30016BEA"/>
    <w:rsid w:val="30962657"/>
    <w:rsid w:val="309E2992"/>
    <w:rsid w:val="30C5C40C"/>
    <w:rsid w:val="3103A3E0"/>
    <w:rsid w:val="310B8126"/>
    <w:rsid w:val="31340207"/>
    <w:rsid w:val="313B64AF"/>
    <w:rsid w:val="3147CED9"/>
    <w:rsid w:val="31A2F40E"/>
    <w:rsid w:val="31EF521A"/>
    <w:rsid w:val="328C1486"/>
    <w:rsid w:val="32C9A298"/>
    <w:rsid w:val="32D09025"/>
    <w:rsid w:val="333F3A9C"/>
    <w:rsid w:val="334F2D05"/>
    <w:rsid w:val="335C31D0"/>
    <w:rsid w:val="33B8E793"/>
    <w:rsid w:val="33C55D0D"/>
    <w:rsid w:val="33EF0688"/>
    <w:rsid w:val="35007EED"/>
    <w:rsid w:val="35415EAC"/>
    <w:rsid w:val="356E4419"/>
    <w:rsid w:val="358E319D"/>
    <w:rsid w:val="359B22B7"/>
    <w:rsid w:val="361441F8"/>
    <w:rsid w:val="36514B46"/>
    <w:rsid w:val="36687566"/>
    <w:rsid w:val="36DDEFAB"/>
    <w:rsid w:val="3738A236"/>
    <w:rsid w:val="374C9638"/>
    <w:rsid w:val="3793C10F"/>
    <w:rsid w:val="37B01259"/>
    <w:rsid w:val="388BEEFB"/>
    <w:rsid w:val="38FE0AFF"/>
    <w:rsid w:val="391921AC"/>
    <w:rsid w:val="395CD11A"/>
    <w:rsid w:val="3A638594"/>
    <w:rsid w:val="3B0323E0"/>
    <w:rsid w:val="3B402E28"/>
    <w:rsid w:val="3B623468"/>
    <w:rsid w:val="3B896795"/>
    <w:rsid w:val="3BB81DA0"/>
    <w:rsid w:val="3C11DF02"/>
    <w:rsid w:val="3C12E31E"/>
    <w:rsid w:val="3C26A12F"/>
    <w:rsid w:val="3C6A1DB6"/>
    <w:rsid w:val="3CB08901"/>
    <w:rsid w:val="3CD3297D"/>
    <w:rsid w:val="3D36AD7C"/>
    <w:rsid w:val="3D58DB47"/>
    <w:rsid w:val="3D8B8DA1"/>
    <w:rsid w:val="3DB11E12"/>
    <w:rsid w:val="3DCFEF7F"/>
    <w:rsid w:val="3DE9DA36"/>
    <w:rsid w:val="3E37A87D"/>
    <w:rsid w:val="3E621D69"/>
    <w:rsid w:val="3ED6249C"/>
    <w:rsid w:val="3EED1E42"/>
    <w:rsid w:val="3F5AA90A"/>
    <w:rsid w:val="3F71B0BE"/>
    <w:rsid w:val="3F87660A"/>
    <w:rsid w:val="407E854A"/>
    <w:rsid w:val="41217AF8"/>
    <w:rsid w:val="41353DA7"/>
    <w:rsid w:val="4154537A"/>
    <w:rsid w:val="418D3766"/>
    <w:rsid w:val="4232D6FE"/>
    <w:rsid w:val="4248B3C1"/>
    <w:rsid w:val="42DA1310"/>
    <w:rsid w:val="42DF8F31"/>
    <w:rsid w:val="42E664FA"/>
    <w:rsid w:val="43C37813"/>
    <w:rsid w:val="43E4582C"/>
    <w:rsid w:val="43E78412"/>
    <w:rsid w:val="43F841FC"/>
    <w:rsid w:val="4412D35C"/>
    <w:rsid w:val="441D9EE0"/>
    <w:rsid w:val="445B79FE"/>
    <w:rsid w:val="445D6323"/>
    <w:rsid w:val="446C2809"/>
    <w:rsid w:val="44941BE1"/>
    <w:rsid w:val="44C6CA19"/>
    <w:rsid w:val="45252A8F"/>
    <w:rsid w:val="453D0D4C"/>
    <w:rsid w:val="454935D0"/>
    <w:rsid w:val="4554C687"/>
    <w:rsid w:val="46222BC5"/>
    <w:rsid w:val="466FD0E9"/>
    <w:rsid w:val="46CBE094"/>
    <w:rsid w:val="47470030"/>
    <w:rsid w:val="47521F7C"/>
    <w:rsid w:val="4794B604"/>
    <w:rsid w:val="47D14566"/>
    <w:rsid w:val="4829B8CE"/>
    <w:rsid w:val="484C655B"/>
    <w:rsid w:val="4930D446"/>
    <w:rsid w:val="4959CC87"/>
    <w:rsid w:val="49F4813E"/>
    <w:rsid w:val="4A38AD03"/>
    <w:rsid w:val="4ADFEE6B"/>
    <w:rsid w:val="4AF73B20"/>
    <w:rsid w:val="4B0D105A"/>
    <w:rsid w:val="4B2C746F"/>
    <w:rsid w:val="4B675C15"/>
    <w:rsid w:val="4BCDBE86"/>
    <w:rsid w:val="4BD66DAA"/>
    <w:rsid w:val="4C65BEB3"/>
    <w:rsid w:val="4DFBA61B"/>
    <w:rsid w:val="4E5CFDB3"/>
    <w:rsid w:val="4EAD2BA6"/>
    <w:rsid w:val="4EB5FD32"/>
    <w:rsid w:val="4F81A94A"/>
    <w:rsid w:val="4FBFCFC8"/>
    <w:rsid w:val="50124F30"/>
    <w:rsid w:val="50A4E324"/>
    <w:rsid w:val="50B06F4E"/>
    <w:rsid w:val="50C69E92"/>
    <w:rsid w:val="51AA86B7"/>
    <w:rsid w:val="51AD7D4C"/>
    <w:rsid w:val="523FEEDD"/>
    <w:rsid w:val="526AE51C"/>
    <w:rsid w:val="528B1DFC"/>
    <w:rsid w:val="529F4200"/>
    <w:rsid w:val="52B29C63"/>
    <w:rsid w:val="52FB8686"/>
    <w:rsid w:val="5302562E"/>
    <w:rsid w:val="53072973"/>
    <w:rsid w:val="54274B5F"/>
    <w:rsid w:val="54793DDA"/>
    <w:rsid w:val="54F8AE6A"/>
    <w:rsid w:val="553ED86A"/>
    <w:rsid w:val="55ED87DB"/>
    <w:rsid w:val="56073958"/>
    <w:rsid w:val="56791899"/>
    <w:rsid w:val="567D0456"/>
    <w:rsid w:val="5682A996"/>
    <w:rsid w:val="568D22EA"/>
    <w:rsid w:val="56B5168C"/>
    <w:rsid w:val="56B8070F"/>
    <w:rsid w:val="56B9DBE9"/>
    <w:rsid w:val="56CAFC43"/>
    <w:rsid w:val="56E21B7B"/>
    <w:rsid w:val="56FEE0FC"/>
    <w:rsid w:val="573E4978"/>
    <w:rsid w:val="5767D888"/>
    <w:rsid w:val="57A29A7A"/>
    <w:rsid w:val="582A8737"/>
    <w:rsid w:val="58761C6B"/>
    <w:rsid w:val="58B4535E"/>
    <w:rsid w:val="596DC542"/>
    <w:rsid w:val="5A95E2E7"/>
    <w:rsid w:val="5ADA65A0"/>
    <w:rsid w:val="5B030F18"/>
    <w:rsid w:val="5B2377F7"/>
    <w:rsid w:val="5B4013E7"/>
    <w:rsid w:val="5B4783F6"/>
    <w:rsid w:val="5B4A5F64"/>
    <w:rsid w:val="5C7AB288"/>
    <w:rsid w:val="5D1507FD"/>
    <w:rsid w:val="5D2F5352"/>
    <w:rsid w:val="5D4ED0D0"/>
    <w:rsid w:val="5D6099EA"/>
    <w:rsid w:val="5D697693"/>
    <w:rsid w:val="5D84D0B2"/>
    <w:rsid w:val="5DE18D7A"/>
    <w:rsid w:val="5E47E2D3"/>
    <w:rsid w:val="5E6BB1AB"/>
    <w:rsid w:val="5E7F41C8"/>
    <w:rsid w:val="5EB1B1E0"/>
    <w:rsid w:val="6006D282"/>
    <w:rsid w:val="60894791"/>
    <w:rsid w:val="6090D42A"/>
    <w:rsid w:val="616A30E0"/>
    <w:rsid w:val="63123FB1"/>
    <w:rsid w:val="63535A49"/>
    <w:rsid w:val="635F92C4"/>
    <w:rsid w:val="63F16D2D"/>
    <w:rsid w:val="6444C94E"/>
    <w:rsid w:val="644A9862"/>
    <w:rsid w:val="65432B79"/>
    <w:rsid w:val="664CB62B"/>
    <w:rsid w:val="670F27E8"/>
    <w:rsid w:val="6713351F"/>
    <w:rsid w:val="67765966"/>
    <w:rsid w:val="6777A628"/>
    <w:rsid w:val="67931830"/>
    <w:rsid w:val="6871D83A"/>
    <w:rsid w:val="691DF617"/>
    <w:rsid w:val="695CEB6A"/>
    <w:rsid w:val="6A2E0959"/>
    <w:rsid w:val="6A349DF7"/>
    <w:rsid w:val="6A56988D"/>
    <w:rsid w:val="6A5FE7C5"/>
    <w:rsid w:val="6A7FC225"/>
    <w:rsid w:val="6A9115A9"/>
    <w:rsid w:val="6ADEA524"/>
    <w:rsid w:val="6B42E79C"/>
    <w:rsid w:val="6B4975D2"/>
    <w:rsid w:val="6B5E3F38"/>
    <w:rsid w:val="6B6D0648"/>
    <w:rsid w:val="6B6ECBC3"/>
    <w:rsid w:val="6BC9D9BA"/>
    <w:rsid w:val="6C1A0DB8"/>
    <w:rsid w:val="6C2358CC"/>
    <w:rsid w:val="6CE51362"/>
    <w:rsid w:val="6D02ABB5"/>
    <w:rsid w:val="6D72FD4F"/>
    <w:rsid w:val="6D976D91"/>
    <w:rsid w:val="6DBC4C1B"/>
    <w:rsid w:val="6E8C1266"/>
    <w:rsid w:val="6EC88552"/>
    <w:rsid w:val="6F0F0240"/>
    <w:rsid w:val="6FAC46F6"/>
    <w:rsid w:val="6FD8CD3E"/>
    <w:rsid w:val="6FE0D306"/>
    <w:rsid w:val="70081770"/>
    <w:rsid w:val="7057A2D0"/>
    <w:rsid w:val="706455B3"/>
    <w:rsid w:val="70D43A7E"/>
    <w:rsid w:val="71A0E7E1"/>
    <w:rsid w:val="71A3E7D1"/>
    <w:rsid w:val="71A412B8"/>
    <w:rsid w:val="71AA362D"/>
    <w:rsid w:val="71B359D9"/>
    <w:rsid w:val="729F1813"/>
    <w:rsid w:val="72A783DA"/>
    <w:rsid w:val="72F00634"/>
    <w:rsid w:val="7369916C"/>
    <w:rsid w:val="73B247EB"/>
    <w:rsid w:val="74201039"/>
    <w:rsid w:val="74AE4DA8"/>
    <w:rsid w:val="74D90279"/>
    <w:rsid w:val="74F33C65"/>
    <w:rsid w:val="74FE701A"/>
    <w:rsid w:val="750B7B4B"/>
    <w:rsid w:val="757DAC93"/>
    <w:rsid w:val="75A63BD1"/>
    <w:rsid w:val="760AAC2B"/>
    <w:rsid w:val="76628C01"/>
    <w:rsid w:val="7666110E"/>
    <w:rsid w:val="767758F4"/>
    <w:rsid w:val="768C1FA0"/>
    <w:rsid w:val="772EEFF9"/>
    <w:rsid w:val="775974B4"/>
    <w:rsid w:val="77B63943"/>
    <w:rsid w:val="77EDC32D"/>
    <w:rsid w:val="77F0D40E"/>
    <w:rsid w:val="78146585"/>
    <w:rsid w:val="7821BEB0"/>
    <w:rsid w:val="7880141D"/>
    <w:rsid w:val="78B44EF1"/>
    <w:rsid w:val="791083FA"/>
    <w:rsid w:val="7912AFA9"/>
    <w:rsid w:val="793DC998"/>
    <w:rsid w:val="798DC74C"/>
    <w:rsid w:val="79DD32A2"/>
    <w:rsid w:val="79E6F3A6"/>
    <w:rsid w:val="7A0C4B22"/>
    <w:rsid w:val="7A5BEBD0"/>
    <w:rsid w:val="7AEF93E1"/>
    <w:rsid w:val="7AFEFAEC"/>
    <w:rsid w:val="7B06DE4A"/>
    <w:rsid w:val="7B4C1B37"/>
    <w:rsid w:val="7B76B97C"/>
    <w:rsid w:val="7B8B6E8F"/>
    <w:rsid w:val="7C786D86"/>
    <w:rsid w:val="7C8161A7"/>
    <w:rsid w:val="7C860E1A"/>
    <w:rsid w:val="7DA1AFD4"/>
    <w:rsid w:val="7DEDD0A9"/>
    <w:rsid w:val="7E0D7202"/>
    <w:rsid w:val="7E601592"/>
    <w:rsid w:val="7F8D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2D27C"/>
  <w15:docId w15:val="{F8D2B098-E5F3-429A-A5AB-D607D2C9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9CF"/>
  </w:style>
  <w:style w:type="paragraph" w:styleId="Heading1">
    <w:name w:val="heading 1"/>
    <w:basedOn w:val="Normal"/>
    <w:next w:val="Normal"/>
    <w:link w:val="Heading1Char"/>
    <w:autoRedefine/>
    <w:qFormat/>
    <w:rsid w:val="00E72E8B"/>
    <w:pPr>
      <w:pBdr>
        <w:bottom w:val="thickThinSmallGap" w:sz="24" w:space="1" w:color="1F4E79"/>
      </w:pBdr>
      <w:spacing w:after="120" w:line="240" w:lineRule="auto"/>
      <w:outlineLvl w:val="0"/>
    </w:pPr>
    <w:rPr>
      <w:rFonts w:asciiTheme="majorHAnsi" w:hAnsiTheme="majorHAnsi"/>
      <w:b/>
      <w:i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1E5494"/>
    <w:pPr>
      <w:numPr>
        <w:numId w:val="5"/>
      </w:numPr>
      <w:spacing w:after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1E5494"/>
    <w:pPr>
      <w:numPr>
        <w:numId w:val="7"/>
      </w:numPr>
      <w:spacing w:after="120"/>
      <w:ind w:left="1080"/>
      <w:outlineLvl w:val="3"/>
    </w:pPr>
    <w:rPr>
      <w:rFonts w:eastAsia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2E8B"/>
    <w:rPr>
      <w:rFonts w:asciiTheme="majorHAnsi" w:hAnsiTheme="majorHAnsi"/>
      <w:b/>
      <w:i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1E5494"/>
    <w:rPr>
      <w:b/>
    </w:rPr>
  </w:style>
  <w:style w:type="character" w:customStyle="1" w:styleId="Heading4Char">
    <w:name w:val="Heading 4 Char"/>
    <w:basedOn w:val="DefaultParagraphFont"/>
    <w:link w:val="Heading4"/>
    <w:rsid w:val="001E5494"/>
    <w:rPr>
      <w:rFonts w:eastAsia="Calibri"/>
      <w:b/>
      <w:bCs/>
    </w:rPr>
  </w:style>
  <w:style w:type="table" w:styleId="TableGrid">
    <w:name w:val="Table Grid"/>
    <w:basedOn w:val="TableNormal"/>
    <w:uiPriority w:val="39"/>
    <w:rsid w:val="001E5494"/>
    <w:pPr>
      <w:spacing w:after="0" w:line="240" w:lineRule="auto"/>
    </w:pPr>
    <w:rPr>
      <w:rFonts w:ascii="Cambria" w:eastAsia="Times New Roman" w:hAnsi="Cambria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rsid w:val="001E5494"/>
    <w:pPr>
      <w:numPr>
        <w:numId w:val="8"/>
      </w:numPr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5494"/>
    <w:rPr>
      <w:sz w:val="20"/>
      <w:szCs w:val="20"/>
    </w:rPr>
  </w:style>
  <w:style w:type="character" w:styleId="CommentReference">
    <w:name w:val="annotation reference"/>
    <w:uiPriority w:val="99"/>
    <w:rsid w:val="001E5494"/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E5494"/>
    <w:pPr>
      <w:ind w:left="720"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rsid w:val="001E5494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49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953"/>
    <w:pPr>
      <w:numPr>
        <w:numId w:val="0"/>
      </w:num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953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42D58"/>
    <w:pPr>
      <w:spacing w:after="0" w:line="240" w:lineRule="auto"/>
    </w:pPr>
    <w:rPr>
      <w:rFonts w:ascii="Cambria" w:eastAsia="Times New Roman" w:hAnsi="Cambria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09A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5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5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E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94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629"/>
  </w:style>
  <w:style w:type="paragraph" w:styleId="Footer">
    <w:name w:val="footer"/>
    <w:basedOn w:val="Normal"/>
    <w:link w:val="FooterChar"/>
    <w:uiPriority w:val="99"/>
    <w:unhideWhenUsed/>
    <w:rsid w:val="00094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11" ma:contentTypeDescription="Create a new document." ma:contentTypeScope="" ma:versionID="6897ec7ff6fdfe2e70de4743b2f9038e">
  <xsd:schema xmlns:xsd="http://www.w3.org/2001/XMLSchema" xmlns:xs="http://www.w3.org/2001/XMLSchema" xmlns:p="http://schemas.microsoft.com/office/2006/metadata/properties" xmlns:ns3="2a1ba486-ff2f-4459-80ac-1ab5aa17f82f" xmlns:ns4="2b487234-2a61-45b0-86e3-998bf12a0e9d" targetNamespace="http://schemas.microsoft.com/office/2006/metadata/properties" ma:root="true" ma:fieldsID="563f41b0b2ebba30f84ddfe4b215f674" ns3:_="" ns4:_="">
    <xsd:import namespace="2a1ba486-ff2f-4459-80ac-1ab5aa17f82f"/>
    <xsd:import namespace="2b487234-2a61-45b0-86e3-998bf12a0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7234-2a61-45b0-86e3-998bf12a0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8E77C7-40DA-4E3F-9854-BAFA9C76C1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1CB123-CDF7-4517-99E9-87EA85E6D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2b487234-2a61-45b0-86e3-998bf12a0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BFAA93-E6B1-422B-851B-608D024959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68694F-DA99-4139-974F-94F0FE12CD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3060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OARL1</dc:creator>
  <cp:keywords/>
  <dc:description/>
  <cp:lastModifiedBy>Jacob Hernandez</cp:lastModifiedBy>
  <cp:revision>1</cp:revision>
  <dcterms:created xsi:type="dcterms:W3CDTF">2022-12-07T15:52:00Z</dcterms:created>
  <dcterms:modified xsi:type="dcterms:W3CDTF">2022-12-07T15:52:00Z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0x0101007669111648CCE841868FE85E89B9B60A</vt:lpwstr>
  </property>
</Properties>
</file>