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0478B305" w:rsidR="00EF163A" w:rsidRPr="0033026A" w:rsidRDefault="00AE6CF4" w:rsidP="007E0D31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4917" w:rsidRPr="0033026A" w14:paraId="30D069BC" w14:textId="77777777" w:rsidTr="00DE6218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516D5F60" w:rsidR="00844917" w:rsidRPr="0033026A" w:rsidRDefault="00844917" w:rsidP="00DE6218">
            <w:pPr>
              <w:rPr>
                <w:rFonts w:ascii="Arial" w:hAnsi="Arial" w:cs="Arial"/>
                <w:sz w:val="28"/>
                <w:szCs w:val="28"/>
              </w:rPr>
            </w:pPr>
            <w:r w:rsidRPr="003970E1">
              <w:rPr>
                <w:rFonts w:ascii="Arial" w:hAnsi="Arial" w:cs="Arial"/>
                <w:sz w:val="28"/>
                <w:szCs w:val="28"/>
              </w:rPr>
              <w:t>IT Generalist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5E349886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844917" w:rsidRPr="003970E1">
              <w:rPr>
                <w:rFonts w:ascii="Arial" w:hAnsi="Arial" w:cs="Arial"/>
              </w:rPr>
              <w:t>Set up technology for employees, maintain internal networks, support telework functions, and provide help desk support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55466477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844917" w:rsidRPr="003970E1">
              <w:rPr>
                <w:rFonts w:ascii="Arial" w:hAnsi="Arial" w:cs="Arial"/>
              </w:rPr>
              <w:t>1059CB</w:t>
            </w:r>
          </w:p>
        </w:tc>
        <w:tc>
          <w:tcPr>
            <w:tcW w:w="4675" w:type="dxa"/>
            <w:vAlign w:val="center"/>
          </w:tcPr>
          <w:p w14:paraId="22BAF8C0" w14:textId="0494987E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844917" w:rsidRPr="003970E1">
              <w:rPr>
                <w:rFonts w:ascii="Arial" w:hAnsi="Arial" w:cs="Arial"/>
              </w:rPr>
              <w:t>15-1151.00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688DBC53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FE139B">
              <w:rPr>
                <w:rFonts w:ascii="Arial" w:hAnsi="Arial" w:cs="Arial"/>
              </w:rPr>
              <w:t>1 year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844917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74ABE12A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Sets up and removes employee or client workstations or devices, including setting up access controls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844917" w:rsidRPr="00B56720" w14:paraId="1106CF1D" w14:textId="00BFD016" w:rsidTr="00A45554">
        <w:tc>
          <w:tcPr>
            <w:tcW w:w="6750" w:type="dxa"/>
          </w:tcPr>
          <w:p w14:paraId="6ECD3413" w14:textId="5D85A312" w:rsidR="00844917" w:rsidRPr="00B56720" w:rsidRDefault="00844917" w:rsidP="00844917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Sets up desktop, laptop and other devices for employees</w:t>
            </w:r>
          </w:p>
        </w:tc>
        <w:tc>
          <w:tcPr>
            <w:tcW w:w="1260" w:type="dxa"/>
          </w:tcPr>
          <w:p w14:paraId="5153A5A7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3B8739C6" w14:textId="77777777" w:rsidTr="00A45554">
        <w:tc>
          <w:tcPr>
            <w:tcW w:w="6750" w:type="dxa"/>
          </w:tcPr>
          <w:p w14:paraId="0DC3E026" w14:textId="6ACDDC67" w:rsidR="00844917" w:rsidRPr="00B56720" w:rsidRDefault="00844917" w:rsidP="00844917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Installs software on network or individual users' computers, laptops or devices and sets appropriate access controls or authorities</w:t>
            </w:r>
          </w:p>
        </w:tc>
        <w:tc>
          <w:tcPr>
            <w:tcW w:w="1260" w:type="dxa"/>
          </w:tcPr>
          <w:p w14:paraId="2E7AD4CB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42320F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3C05BF3E" w14:textId="77777777" w:rsidTr="00A45554">
        <w:tc>
          <w:tcPr>
            <w:tcW w:w="6750" w:type="dxa"/>
          </w:tcPr>
          <w:p w14:paraId="5A4A2C40" w14:textId="768D46B6" w:rsidR="00844917" w:rsidRPr="00B56720" w:rsidRDefault="00844917" w:rsidP="00844917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Sets up user identifications and passwords and implements policies regarding passwords and user/administrator permissions</w:t>
            </w:r>
          </w:p>
        </w:tc>
        <w:tc>
          <w:tcPr>
            <w:tcW w:w="1260" w:type="dxa"/>
          </w:tcPr>
          <w:p w14:paraId="6A906764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DB66DB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72658CC6" w14:textId="77777777" w:rsidTr="00A45554">
        <w:tc>
          <w:tcPr>
            <w:tcW w:w="6750" w:type="dxa"/>
          </w:tcPr>
          <w:p w14:paraId="635A53C0" w14:textId="24DEB884" w:rsidR="00844917" w:rsidRPr="00B56720" w:rsidRDefault="00844917" w:rsidP="00844917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Establishes secure external connections to network or desktops using secure remote access technology</w:t>
            </w:r>
          </w:p>
        </w:tc>
        <w:tc>
          <w:tcPr>
            <w:tcW w:w="1260" w:type="dxa"/>
          </w:tcPr>
          <w:p w14:paraId="1B4BE324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558F41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3F4A8872" w14:textId="77777777" w:rsidTr="00A45554">
        <w:tc>
          <w:tcPr>
            <w:tcW w:w="6750" w:type="dxa"/>
          </w:tcPr>
          <w:p w14:paraId="042F81BC" w14:textId="0F59784C" w:rsidR="00844917" w:rsidRPr="00B56720" w:rsidRDefault="00844917" w:rsidP="00844917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Installs printers on networks or individual devices</w:t>
            </w:r>
          </w:p>
        </w:tc>
        <w:tc>
          <w:tcPr>
            <w:tcW w:w="1260" w:type="dxa"/>
          </w:tcPr>
          <w:p w14:paraId="2D90BCB3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A3E9BC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010644E2" w14:textId="77777777" w:rsidTr="00A45554">
        <w:tc>
          <w:tcPr>
            <w:tcW w:w="6750" w:type="dxa"/>
          </w:tcPr>
          <w:p w14:paraId="181F976E" w14:textId="7668B500" w:rsidR="00844917" w:rsidRPr="00B56720" w:rsidRDefault="00844917" w:rsidP="00844917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Sets up network map, employee folders and centralized data repositories</w:t>
            </w:r>
          </w:p>
        </w:tc>
        <w:tc>
          <w:tcPr>
            <w:tcW w:w="1260" w:type="dxa"/>
          </w:tcPr>
          <w:p w14:paraId="0F0116BA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7D1A727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19880B86" w14:textId="77777777" w:rsidTr="00A45554">
        <w:tc>
          <w:tcPr>
            <w:tcW w:w="6750" w:type="dxa"/>
          </w:tcPr>
          <w:p w14:paraId="4AB3D39C" w14:textId="29F4C673" w:rsidR="00844917" w:rsidRPr="00B56720" w:rsidRDefault="00844917" w:rsidP="00844917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Sets up email account for users and establishes storage limits and backup parameters</w:t>
            </w:r>
          </w:p>
        </w:tc>
        <w:tc>
          <w:tcPr>
            <w:tcW w:w="1260" w:type="dxa"/>
          </w:tcPr>
          <w:p w14:paraId="6FC9F4D7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C2CEE6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42FC4C4C" w14:textId="77777777" w:rsidTr="00A45554">
        <w:tc>
          <w:tcPr>
            <w:tcW w:w="6750" w:type="dxa"/>
          </w:tcPr>
          <w:p w14:paraId="35BD25E4" w14:textId="2E6DF096" w:rsidR="00844917" w:rsidRPr="00B56720" w:rsidRDefault="00844917" w:rsidP="00844917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Maintains and manages software licenses</w:t>
            </w:r>
          </w:p>
        </w:tc>
        <w:tc>
          <w:tcPr>
            <w:tcW w:w="1260" w:type="dxa"/>
          </w:tcPr>
          <w:p w14:paraId="34636050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72B7A6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46758DA0" w14:textId="77777777" w:rsidTr="00A45554">
        <w:tc>
          <w:tcPr>
            <w:tcW w:w="6750" w:type="dxa"/>
          </w:tcPr>
          <w:p w14:paraId="78E189EC" w14:textId="4AB376EB" w:rsidR="00844917" w:rsidRPr="00B56720" w:rsidRDefault="00844917" w:rsidP="00844917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Removes users from network, archives data and files, removes workstations and disables devices for users exiting the organization or prohibited from using IT resources</w:t>
            </w:r>
          </w:p>
        </w:tc>
        <w:tc>
          <w:tcPr>
            <w:tcW w:w="1260" w:type="dxa"/>
          </w:tcPr>
          <w:p w14:paraId="7F751658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E738A9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844917" w:rsidRPr="00B56720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5C1DD563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 xml:space="preserve">  Installs, provides user support for, or troubleshoots hardware and commercial software</w:t>
            </w:r>
          </w:p>
        </w:tc>
      </w:tr>
      <w:tr w:rsidR="00A17677" w:rsidRPr="00B56720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844917" w:rsidRPr="00B56720" w14:paraId="35F1A5CF" w14:textId="77777777" w:rsidTr="00FB4FD7">
        <w:tc>
          <w:tcPr>
            <w:tcW w:w="6750" w:type="dxa"/>
          </w:tcPr>
          <w:p w14:paraId="498F24C6" w14:textId="1C40D6AC" w:rsidR="00844917" w:rsidRPr="00B56720" w:rsidRDefault="00844917" w:rsidP="00844917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Uses FAQ's or other job aids to troubleshoot hardware or software faults</w:t>
            </w:r>
          </w:p>
        </w:tc>
        <w:tc>
          <w:tcPr>
            <w:tcW w:w="1260" w:type="dxa"/>
          </w:tcPr>
          <w:p w14:paraId="13828D42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4553C2B1" w14:textId="77777777" w:rsidTr="00FB4FD7">
        <w:tc>
          <w:tcPr>
            <w:tcW w:w="6750" w:type="dxa"/>
          </w:tcPr>
          <w:p w14:paraId="1272D297" w14:textId="7E784DD6" w:rsidR="00844917" w:rsidRPr="00C45A50" w:rsidRDefault="00844917" w:rsidP="00844917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Uses logic to discover source of faults and recommends appropriate solutions</w:t>
            </w:r>
          </w:p>
        </w:tc>
        <w:tc>
          <w:tcPr>
            <w:tcW w:w="1260" w:type="dxa"/>
          </w:tcPr>
          <w:p w14:paraId="5A059CE8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2B0097A1" w14:textId="77777777" w:rsidTr="00FB4FD7">
        <w:tc>
          <w:tcPr>
            <w:tcW w:w="6750" w:type="dxa"/>
          </w:tcPr>
          <w:p w14:paraId="275EA1C9" w14:textId="684F0446" w:rsidR="00844917" w:rsidRPr="00C45A50" w:rsidRDefault="00844917" w:rsidP="00844917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Demonstrates ability to use basic software, including set-up of preferred default settings, instructs other users on the basic features of standard software packages, and identifies and remedies typical faults in relevant software packages</w:t>
            </w:r>
          </w:p>
        </w:tc>
        <w:tc>
          <w:tcPr>
            <w:tcW w:w="1260" w:type="dxa"/>
          </w:tcPr>
          <w:p w14:paraId="74715F3A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5F31A7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0BA84987" w14:textId="77777777" w:rsidTr="00FB4FD7">
        <w:tc>
          <w:tcPr>
            <w:tcW w:w="6750" w:type="dxa"/>
          </w:tcPr>
          <w:p w14:paraId="137B9C16" w14:textId="3A63E33F" w:rsidR="00844917" w:rsidRPr="00C45A50" w:rsidRDefault="00844917" w:rsidP="00844917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lastRenderedPageBreak/>
              <w:t>Identifies situations in which the fault must be escalated to a higher-level technology support individual, including an outside vendor</w:t>
            </w:r>
          </w:p>
        </w:tc>
        <w:tc>
          <w:tcPr>
            <w:tcW w:w="1260" w:type="dxa"/>
          </w:tcPr>
          <w:p w14:paraId="081FBDAE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BC6CD7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2D2F65F2" w14:textId="77777777" w:rsidTr="00FB4FD7">
        <w:tc>
          <w:tcPr>
            <w:tcW w:w="6750" w:type="dxa"/>
          </w:tcPr>
          <w:p w14:paraId="3C46AC7F" w14:textId="2511BE5B" w:rsidR="00844917" w:rsidRPr="00C45A50" w:rsidRDefault="00844917" w:rsidP="00844917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Contacts outside vendors or vendor-supported help desk to solve difficult problems or procure software patches</w:t>
            </w:r>
          </w:p>
        </w:tc>
        <w:tc>
          <w:tcPr>
            <w:tcW w:w="1260" w:type="dxa"/>
          </w:tcPr>
          <w:p w14:paraId="7E546A8F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788FBC5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2C0A5A25" w14:textId="77777777" w:rsidTr="00FB4FD7">
        <w:tc>
          <w:tcPr>
            <w:tcW w:w="6750" w:type="dxa"/>
          </w:tcPr>
          <w:p w14:paraId="61CAF40A" w14:textId="34C07410" w:rsidR="00844917" w:rsidRPr="00C45A50" w:rsidRDefault="00844917" w:rsidP="00844917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Prioritizes "tickets" or requests for help based on business need, staff hierarchy or urgency of problems</w:t>
            </w:r>
          </w:p>
        </w:tc>
        <w:tc>
          <w:tcPr>
            <w:tcW w:w="1260" w:type="dxa"/>
          </w:tcPr>
          <w:p w14:paraId="42011B71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F86A8E6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844917" w:rsidRPr="00B56720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41C99342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Supports internal or external clients in the use of audio/visual technology and conference technology</w:t>
            </w:r>
          </w:p>
        </w:tc>
      </w:tr>
      <w:tr w:rsidR="00A17677" w:rsidRPr="00B56720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844917" w:rsidRPr="00B56720" w14:paraId="0BC2B19F" w14:textId="77777777" w:rsidTr="00FB4FD7">
        <w:tc>
          <w:tcPr>
            <w:tcW w:w="6750" w:type="dxa"/>
          </w:tcPr>
          <w:p w14:paraId="0583F6BF" w14:textId="64DC79E8" w:rsidR="00844917" w:rsidRPr="00B56720" w:rsidRDefault="00844917" w:rsidP="00844917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Sets up and links audiovisual equipment, including projectors, screens, laptops, cameras and related device</w:t>
            </w:r>
          </w:p>
        </w:tc>
        <w:tc>
          <w:tcPr>
            <w:tcW w:w="1260" w:type="dxa"/>
          </w:tcPr>
          <w:p w14:paraId="329DBA4E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4FF4714A" w14:textId="77777777" w:rsidTr="00FB4FD7">
        <w:tc>
          <w:tcPr>
            <w:tcW w:w="6750" w:type="dxa"/>
          </w:tcPr>
          <w:p w14:paraId="4724D177" w14:textId="793DAA0C" w:rsidR="00844917" w:rsidRPr="00B56720" w:rsidRDefault="00844917" w:rsidP="00844917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Installs, launches, operates and troubleshoots software designed to facilitate presentations, web-based conferencing and audioconferencing</w:t>
            </w:r>
          </w:p>
        </w:tc>
        <w:tc>
          <w:tcPr>
            <w:tcW w:w="1260" w:type="dxa"/>
          </w:tcPr>
          <w:p w14:paraId="6A849E9D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1B027B34" w14:textId="77777777" w:rsidTr="00FB4FD7">
        <w:tc>
          <w:tcPr>
            <w:tcW w:w="6750" w:type="dxa"/>
          </w:tcPr>
          <w:p w14:paraId="6FAAFEEB" w14:textId="4DB1765C" w:rsidR="00844917" w:rsidRPr="00C45A50" w:rsidRDefault="00844917" w:rsidP="00844917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Tests equipment and software prior to use to ensure sound and video quality is acceptable</w:t>
            </w:r>
          </w:p>
        </w:tc>
        <w:tc>
          <w:tcPr>
            <w:tcW w:w="1260" w:type="dxa"/>
          </w:tcPr>
          <w:p w14:paraId="0E0271D0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42BDF134" w14:textId="77777777" w:rsidTr="00FB4FD7">
        <w:tc>
          <w:tcPr>
            <w:tcW w:w="6750" w:type="dxa"/>
          </w:tcPr>
          <w:p w14:paraId="6C2D1E58" w14:textId="2C1685C2" w:rsidR="00844917" w:rsidRPr="00C45A50" w:rsidRDefault="00844917" w:rsidP="00844917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Sets up, schedules and manages web-based or video conferences</w:t>
            </w:r>
          </w:p>
        </w:tc>
        <w:tc>
          <w:tcPr>
            <w:tcW w:w="1260" w:type="dxa"/>
          </w:tcPr>
          <w:p w14:paraId="19F209D0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56F1D24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04E619E7" w14:textId="77777777" w:rsidTr="00FB4FD7">
        <w:tc>
          <w:tcPr>
            <w:tcW w:w="6750" w:type="dxa"/>
          </w:tcPr>
          <w:p w14:paraId="3E5C3F5A" w14:textId="77163140" w:rsidR="00844917" w:rsidRPr="00C45A50" w:rsidRDefault="00844917" w:rsidP="00844917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Provides support to users during meetings, conferences or webinars</w:t>
            </w:r>
          </w:p>
        </w:tc>
        <w:tc>
          <w:tcPr>
            <w:tcW w:w="1260" w:type="dxa"/>
          </w:tcPr>
          <w:p w14:paraId="73F72D9E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C9E0300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04275D0C" w14:textId="77777777" w:rsidTr="00FB4FD7">
        <w:tc>
          <w:tcPr>
            <w:tcW w:w="6750" w:type="dxa"/>
          </w:tcPr>
          <w:p w14:paraId="38316F43" w14:textId="296C52EC" w:rsidR="00844917" w:rsidRPr="00C45A50" w:rsidRDefault="00844917" w:rsidP="00844917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Sets up user accounts on voice technologies or systems, including voicemail</w:t>
            </w:r>
          </w:p>
        </w:tc>
        <w:tc>
          <w:tcPr>
            <w:tcW w:w="1260" w:type="dxa"/>
          </w:tcPr>
          <w:p w14:paraId="5B8621E6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3CF561D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77777777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844917" w:rsidRPr="00B56720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29ABD934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Installs, maintains and troubleshoots networks</w:t>
            </w:r>
          </w:p>
        </w:tc>
      </w:tr>
      <w:tr w:rsidR="00A17677" w:rsidRPr="00B56720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844917" w:rsidRPr="00B56720" w14:paraId="0B88BFB5" w14:textId="77777777" w:rsidTr="00FB4FD7">
        <w:tc>
          <w:tcPr>
            <w:tcW w:w="6750" w:type="dxa"/>
          </w:tcPr>
          <w:p w14:paraId="770AA1ED" w14:textId="5C2D8F2C" w:rsidR="00844917" w:rsidRPr="00B56720" w:rsidRDefault="00844917" w:rsidP="0084491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Installs and maintains wired and wireless networks</w:t>
            </w:r>
          </w:p>
        </w:tc>
        <w:tc>
          <w:tcPr>
            <w:tcW w:w="1260" w:type="dxa"/>
          </w:tcPr>
          <w:p w14:paraId="6DF2EDD1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3091AAE2" w14:textId="77777777" w:rsidTr="00FB4FD7">
        <w:tc>
          <w:tcPr>
            <w:tcW w:w="6750" w:type="dxa"/>
          </w:tcPr>
          <w:p w14:paraId="182F3F26" w14:textId="5ADA838B" w:rsidR="00844917" w:rsidRPr="00B56720" w:rsidRDefault="00844917" w:rsidP="0084491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Connects devices to networks physically and using remote access technologies</w:t>
            </w:r>
          </w:p>
        </w:tc>
        <w:tc>
          <w:tcPr>
            <w:tcW w:w="1260" w:type="dxa"/>
          </w:tcPr>
          <w:p w14:paraId="679657B7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5C553718" w14:textId="77777777" w:rsidTr="00FB4FD7">
        <w:tc>
          <w:tcPr>
            <w:tcW w:w="6750" w:type="dxa"/>
          </w:tcPr>
          <w:p w14:paraId="5F556EC6" w14:textId="0BF54F4E" w:rsidR="00844917" w:rsidRPr="00C45A50" w:rsidRDefault="00844917" w:rsidP="0084491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Installs network security software and devices and monitors system for signs of hacking, intrusion or viruses</w:t>
            </w:r>
          </w:p>
        </w:tc>
        <w:tc>
          <w:tcPr>
            <w:tcW w:w="1260" w:type="dxa"/>
          </w:tcPr>
          <w:p w14:paraId="6B87977D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6DF4E7A1" w14:textId="77777777" w:rsidTr="00FB4FD7">
        <w:tc>
          <w:tcPr>
            <w:tcW w:w="6750" w:type="dxa"/>
          </w:tcPr>
          <w:p w14:paraId="4C2F7979" w14:textId="5CF014B6" w:rsidR="00844917" w:rsidRPr="00C45A50" w:rsidRDefault="00844917" w:rsidP="0084491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Tests resiliency of security devices or software and monitors bandwidth utilization</w:t>
            </w:r>
          </w:p>
        </w:tc>
        <w:tc>
          <w:tcPr>
            <w:tcW w:w="1260" w:type="dxa"/>
          </w:tcPr>
          <w:p w14:paraId="5453E40F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0E9C5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666C85D7" w14:textId="77777777" w:rsidTr="00FB4FD7">
        <w:tc>
          <w:tcPr>
            <w:tcW w:w="6750" w:type="dxa"/>
          </w:tcPr>
          <w:p w14:paraId="67670D1D" w14:textId="01577EDC" w:rsidR="00844917" w:rsidRPr="00C45A50" w:rsidRDefault="00844917" w:rsidP="0084491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Establishes and sets access levels and permissions based on employees' job roles and company policies</w:t>
            </w:r>
          </w:p>
        </w:tc>
        <w:tc>
          <w:tcPr>
            <w:tcW w:w="1260" w:type="dxa"/>
          </w:tcPr>
          <w:p w14:paraId="776EF4AA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AD0382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6C66D687" w14:textId="77777777" w:rsidTr="00FB4FD7">
        <w:tc>
          <w:tcPr>
            <w:tcW w:w="6750" w:type="dxa"/>
          </w:tcPr>
          <w:p w14:paraId="6C576D6F" w14:textId="14AA7140" w:rsidR="00844917" w:rsidRPr="00C45A50" w:rsidRDefault="00844917" w:rsidP="0084491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Assists in setting up, configuring and managing servers including data storage</w:t>
            </w:r>
          </w:p>
        </w:tc>
        <w:tc>
          <w:tcPr>
            <w:tcW w:w="1260" w:type="dxa"/>
          </w:tcPr>
          <w:p w14:paraId="710E1D7A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58DCFB9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7030BB74" w14:textId="77777777" w:rsidTr="00FB4FD7">
        <w:tc>
          <w:tcPr>
            <w:tcW w:w="6750" w:type="dxa"/>
          </w:tcPr>
          <w:p w14:paraId="4040EF94" w14:textId="69C767FC" w:rsidR="00844917" w:rsidRPr="00C45A50" w:rsidRDefault="00844917" w:rsidP="0084491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Sets up user identification parameters on servers</w:t>
            </w:r>
          </w:p>
        </w:tc>
        <w:tc>
          <w:tcPr>
            <w:tcW w:w="1260" w:type="dxa"/>
          </w:tcPr>
          <w:p w14:paraId="1633E865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067262F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05F26DCE" w14:textId="77777777" w:rsidTr="00FB4FD7">
        <w:tc>
          <w:tcPr>
            <w:tcW w:w="6750" w:type="dxa"/>
          </w:tcPr>
          <w:p w14:paraId="18943DF0" w14:textId="21ED1BAF" w:rsidR="00844917" w:rsidRPr="00C45A50" w:rsidRDefault="00844917" w:rsidP="0084491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Assists in monitoring server use, efficacy of data back-up and storage systems and integrity of redundant systems or technologies</w:t>
            </w:r>
          </w:p>
        </w:tc>
        <w:tc>
          <w:tcPr>
            <w:tcW w:w="1260" w:type="dxa"/>
          </w:tcPr>
          <w:p w14:paraId="0A18F024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9C14148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844917" w:rsidRPr="00B56720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07AE2546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Makes minor software modifications to improve performance or customize to user needs</w:t>
            </w:r>
          </w:p>
        </w:tc>
      </w:tr>
      <w:tr w:rsidR="00A17677" w:rsidRPr="00B56720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844917" w:rsidRPr="00B56720" w14:paraId="5B7B60E1" w14:textId="77777777" w:rsidTr="00FB4FD7">
        <w:tc>
          <w:tcPr>
            <w:tcW w:w="6750" w:type="dxa"/>
          </w:tcPr>
          <w:p w14:paraId="3E31D748" w14:textId="7A54A0CB" w:rsidR="00844917" w:rsidRPr="00B56720" w:rsidRDefault="00844917" w:rsidP="0084491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Surveys user needs to understand what modifications are needed</w:t>
            </w:r>
          </w:p>
        </w:tc>
        <w:tc>
          <w:tcPr>
            <w:tcW w:w="1260" w:type="dxa"/>
          </w:tcPr>
          <w:p w14:paraId="191CB63B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28D00D27" w14:textId="77777777" w:rsidTr="00FB4FD7">
        <w:tc>
          <w:tcPr>
            <w:tcW w:w="6750" w:type="dxa"/>
          </w:tcPr>
          <w:p w14:paraId="274086DC" w14:textId="1BA98907" w:rsidR="00844917" w:rsidRPr="00B56720" w:rsidRDefault="00844917" w:rsidP="0084491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Modifies a program within a software package, including securing permission from vendors to do so</w:t>
            </w:r>
          </w:p>
        </w:tc>
        <w:tc>
          <w:tcPr>
            <w:tcW w:w="1260" w:type="dxa"/>
          </w:tcPr>
          <w:p w14:paraId="718267B5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3F4AD814" w14:textId="77777777" w:rsidTr="00FB4FD7">
        <w:tc>
          <w:tcPr>
            <w:tcW w:w="6750" w:type="dxa"/>
          </w:tcPr>
          <w:p w14:paraId="50956131" w14:textId="51FA9FFE" w:rsidR="00844917" w:rsidRPr="00C45A50" w:rsidRDefault="00844917" w:rsidP="0084491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lastRenderedPageBreak/>
              <w:t>Inserts or loads organizational templates or standards into software, such as presentation templates in PowerPoint or equivalent software</w:t>
            </w:r>
          </w:p>
        </w:tc>
        <w:tc>
          <w:tcPr>
            <w:tcW w:w="1260" w:type="dxa"/>
          </w:tcPr>
          <w:p w14:paraId="0DBE6E58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7C3215A4" w14:textId="77777777" w:rsidTr="00FB4FD7">
        <w:tc>
          <w:tcPr>
            <w:tcW w:w="6750" w:type="dxa"/>
          </w:tcPr>
          <w:p w14:paraId="355043FE" w14:textId="16D8B3EF" w:rsidR="00844917" w:rsidRPr="00C45A50" w:rsidRDefault="00844917" w:rsidP="0084491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Uses software to set up needed business functions, such as workflows, tracking, archiving or other functions</w:t>
            </w:r>
          </w:p>
        </w:tc>
        <w:tc>
          <w:tcPr>
            <w:tcW w:w="1260" w:type="dxa"/>
          </w:tcPr>
          <w:p w14:paraId="634D411C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C7C735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D90D24" w14:textId="1621F20F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844917" w:rsidRPr="00B56720" w14:paraId="3BAD90D7" w14:textId="77777777" w:rsidTr="00FB4FD7">
        <w:tc>
          <w:tcPr>
            <w:tcW w:w="9360" w:type="dxa"/>
            <w:gridSpan w:val="3"/>
            <w:shd w:val="clear" w:color="auto" w:fill="39BAD6"/>
          </w:tcPr>
          <w:p w14:paraId="28A421B3" w14:textId="42991622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Assists in maintaining or updating web content and manages user access profiles and authorities</w:t>
            </w:r>
          </w:p>
        </w:tc>
      </w:tr>
      <w:tr w:rsidR="00A17677" w:rsidRPr="00B56720" w14:paraId="0D5B51B3" w14:textId="77777777" w:rsidTr="00FB4FD7">
        <w:tc>
          <w:tcPr>
            <w:tcW w:w="6750" w:type="dxa"/>
            <w:vAlign w:val="center"/>
          </w:tcPr>
          <w:p w14:paraId="0C9A668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A5BAAB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9B0593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844917" w:rsidRPr="00B56720" w14:paraId="24901892" w14:textId="77777777" w:rsidTr="00FB4FD7">
        <w:tc>
          <w:tcPr>
            <w:tcW w:w="6750" w:type="dxa"/>
          </w:tcPr>
          <w:p w14:paraId="0359F4C8" w14:textId="08253522" w:rsidR="00844917" w:rsidRPr="00B56720" w:rsidRDefault="00844917" w:rsidP="0084491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Sets user/author access permissions based on organization's policies</w:t>
            </w:r>
          </w:p>
        </w:tc>
        <w:tc>
          <w:tcPr>
            <w:tcW w:w="1260" w:type="dxa"/>
          </w:tcPr>
          <w:p w14:paraId="2D104B57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27024C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480071AE" w14:textId="77777777" w:rsidTr="00FB4FD7">
        <w:tc>
          <w:tcPr>
            <w:tcW w:w="6750" w:type="dxa"/>
          </w:tcPr>
          <w:p w14:paraId="470B4F49" w14:textId="1673FEF8" w:rsidR="00844917" w:rsidRPr="00B56720" w:rsidRDefault="00844917" w:rsidP="0084491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Uploads new content to organization's website or removes old content as instructed</w:t>
            </w:r>
          </w:p>
        </w:tc>
        <w:tc>
          <w:tcPr>
            <w:tcW w:w="1260" w:type="dxa"/>
          </w:tcPr>
          <w:p w14:paraId="17ED90D8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DA6279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69BE2E89" w14:textId="77777777" w:rsidTr="00FB4FD7">
        <w:tc>
          <w:tcPr>
            <w:tcW w:w="6750" w:type="dxa"/>
          </w:tcPr>
          <w:p w14:paraId="5416031E" w14:textId="7B092A9C" w:rsidR="00844917" w:rsidRPr="00C45A50" w:rsidRDefault="00844917" w:rsidP="0084491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Tests functionality of links embedded in the website</w:t>
            </w:r>
          </w:p>
        </w:tc>
        <w:tc>
          <w:tcPr>
            <w:tcW w:w="1260" w:type="dxa"/>
          </w:tcPr>
          <w:p w14:paraId="6B8266BE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AC86DB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2B121DE8" w14:textId="77777777" w:rsidTr="00FB4FD7">
        <w:tc>
          <w:tcPr>
            <w:tcW w:w="6750" w:type="dxa"/>
          </w:tcPr>
          <w:p w14:paraId="400C39B4" w14:textId="29B49D8E" w:rsidR="00844917" w:rsidRPr="00C45A50" w:rsidRDefault="00844917" w:rsidP="0084491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Notifies appropriate person if incorrect, outdated or otherwise problematic content is identified</w:t>
            </w:r>
          </w:p>
        </w:tc>
        <w:tc>
          <w:tcPr>
            <w:tcW w:w="1260" w:type="dxa"/>
          </w:tcPr>
          <w:p w14:paraId="300E7280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4B769C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09167917" w14:textId="77777777" w:rsidTr="00FB4FD7">
        <w:tc>
          <w:tcPr>
            <w:tcW w:w="6750" w:type="dxa"/>
          </w:tcPr>
          <w:p w14:paraId="711221F3" w14:textId="110D263B" w:rsidR="00844917" w:rsidRPr="00C45A50" w:rsidRDefault="00844917" w:rsidP="0084491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Notifies appropriate person if website is not functioning properly</w:t>
            </w:r>
          </w:p>
        </w:tc>
        <w:tc>
          <w:tcPr>
            <w:tcW w:w="1260" w:type="dxa"/>
          </w:tcPr>
          <w:p w14:paraId="5FAD4ADB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1D9CD6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F4FEF82" w14:textId="1BC2C13D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844917" w:rsidRPr="00B56720" w14:paraId="008E45D0" w14:textId="77777777" w:rsidTr="000252BB">
        <w:tc>
          <w:tcPr>
            <w:tcW w:w="9360" w:type="dxa"/>
            <w:gridSpan w:val="3"/>
            <w:shd w:val="clear" w:color="auto" w:fill="39BAD6"/>
          </w:tcPr>
          <w:p w14:paraId="43CF3E1A" w14:textId="3A5E8D52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Monitors and helps maintain network security by adhering to security policies</w:t>
            </w:r>
          </w:p>
        </w:tc>
      </w:tr>
      <w:tr w:rsidR="00844917" w:rsidRPr="00B56720" w14:paraId="281BCE0A" w14:textId="77777777" w:rsidTr="000252BB">
        <w:tc>
          <w:tcPr>
            <w:tcW w:w="6750" w:type="dxa"/>
            <w:vAlign w:val="center"/>
          </w:tcPr>
          <w:p w14:paraId="6D18F249" w14:textId="77777777" w:rsidR="00844917" w:rsidRPr="003E6E51" w:rsidRDefault="00844917" w:rsidP="000252BB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113BD6C" w14:textId="77777777" w:rsidR="00844917" w:rsidRPr="003E6E51" w:rsidRDefault="00844917" w:rsidP="000252B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1D56DAFD" w14:textId="77777777" w:rsidR="00844917" w:rsidRPr="003D2E3D" w:rsidRDefault="00844917" w:rsidP="000252B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844917" w:rsidRPr="00B56720" w14:paraId="7E0A4EE0" w14:textId="77777777" w:rsidTr="000252BB">
        <w:tc>
          <w:tcPr>
            <w:tcW w:w="6750" w:type="dxa"/>
          </w:tcPr>
          <w:p w14:paraId="4DBC1CF7" w14:textId="70C39760" w:rsidR="00844917" w:rsidRPr="00B56720" w:rsidRDefault="00844917" w:rsidP="00844917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Monitors adherence to password policies, including enforcement of password update intervals</w:t>
            </w:r>
          </w:p>
        </w:tc>
        <w:tc>
          <w:tcPr>
            <w:tcW w:w="1260" w:type="dxa"/>
          </w:tcPr>
          <w:p w14:paraId="44B00693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FF8FCE3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7E697131" w14:textId="77777777" w:rsidTr="000252BB">
        <w:tc>
          <w:tcPr>
            <w:tcW w:w="6750" w:type="dxa"/>
          </w:tcPr>
          <w:p w14:paraId="6C80F357" w14:textId="1A9326ED" w:rsidR="00844917" w:rsidRPr="00B56720" w:rsidRDefault="00844917" w:rsidP="00844917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970E1">
              <w:rPr>
                <w:rFonts w:ascii="Arial" w:hAnsi="Arial" w:cs="Arial"/>
              </w:rPr>
              <w:t>Sets user access levels and permissions based on organizational policies</w:t>
            </w:r>
          </w:p>
        </w:tc>
        <w:tc>
          <w:tcPr>
            <w:tcW w:w="1260" w:type="dxa"/>
          </w:tcPr>
          <w:p w14:paraId="2A043623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E9D94FC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4BDC32AD" w14:textId="77777777" w:rsidTr="000252BB">
        <w:tc>
          <w:tcPr>
            <w:tcW w:w="6750" w:type="dxa"/>
          </w:tcPr>
          <w:p w14:paraId="2E286980" w14:textId="1A491F0D" w:rsidR="00844917" w:rsidRPr="00C45A50" w:rsidRDefault="00844917" w:rsidP="00844917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Monitors antiviral software to understand potential threats and updates as needed</w:t>
            </w:r>
          </w:p>
        </w:tc>
        <w:tc>
          <w:tcPr>
            <w:tcW w:w="1260" w:type="dxa"/>
          </w:tcPr>
          <w:p w14:paraId="5F642159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F6048F9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56AD0D07" w14:textId="77777777" w:rsidTr="000252BB">
        <w:tc>
          <w:tcPr>
            <w:tcW w:w="6750" w:type="dxa"/>
          </w:tcPr>
          <w:p w14:paraId="5990F5DB" w14:textId="0238FE1C" w:rsidR="00844917" w:rsidRPr="00C45A50" w:rsidRDefault="00844917" w:rsidP="00844917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Reads, attends conferences or interacts with other IT professionals to know and understand current threat levels and mechanisms</w:t>
            </w:r>
          </w:p>
        </w:tc>
        <w:tc>
          <w:tcPr>
            <w:tcW w:w="1260" w:type="dxa"/>
          </w:tcPr>
          <w:p w14:paraId="2934B8B0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69E0184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3053D78A" w14:textId="77777777" w:rsidTr="000252BB">
        <w:tc>
          <w:tcPr>
            <w:tcW w:w="6750" w:type="dxa"/>
          </w:tcPr>
          <w:p w14:paraId="47D9AAD9" w14:textId="5F79171E" w:rsidR="00844917" w:rsidRPr="00C45A50" w:rsidRDefault="00844917" w:rsidP="00844917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Ensures that encryption technology and access controls are utilized to protect sensitive data</w:t>
            </w:r>
          </w:p>
        </w:tc>
        <w:tc>
          <w:tcPr>
            <w:tcW w:w="1260" w:type="dxa"/>
          </w:tcPr>
          <w:p w14:paraId="047C107E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6915418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2657D7AE" w14:textId="77777777" w:rsidTr="000252BB">
        <w:tc>
          <w:tcPr>
            <w:tcW w:w="6750" w:type="dxa"/>
          </w:tcPr>
          <w:p w14:paraId="1B80932A" w14:textId="4378B46A" w:rsidR="00844917" w:rsidRPr="00C45A50" w:rsidRDefault="00844917" w:rsidP="00844917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Ensures that off-site staff are using secure connections to access network</w:t>
            </w:r>
          </w:p>
        </w:tc>
        <w:tc>
          <w:tcPr>
            <w:tcW w:w="1260" w:type="dxa"/>
          </w:tcPr>
          <w:p w14:paraId="2E9A776B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E41072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44917" w:rsidRPr="00B56720" w14:paraId="50A92C42" w14:textId="77777777" w:rsidTr="000252BB">
        <w:tc>
          <w:tcPr>
            <w:tcW w:w="6750" w:type="dxa"/>
          </w:tcPr>
          <w:p w14:paraId="12FA0834" w14:textId="08AE212D" w:rsidR="00844917" w:rsidRPr="00C45A50" w:rsidRDefault="00844917" w:rsidP="00844917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3970E1">
              <w:rPr>
                <w:rFonts w:ascii="Arial" w:hAnsi="Arial" w:cs="Arial"/>
              </w:rPr>
              <w:t>Assists in or monitors use of back-up technologies and network redundancies to minimize risk</w:t>
            </w:r>
          </w:p>
        </w:tc>
        <w:tc>
          <w:tcPr>
            <w:tcW w:w="1260" w:type="dxa"/>
          </w:tcPr>
          <w:p w14:paraId="1D196C23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3564BDC" w14:textId="77777777" w:rsidR="00844917" w:rsidRPr="00B56720" w:rsidRDefault="00844917" w:rsidP="0084491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197BF769" w14:textId="77777777" w:rsidR="00844917" w:rsidRDefault="00844917">
      <w:pPr>
        <w:rPr>
          <w:rFonts w:ascii="Arial" w:eastAsia="Times New Roman" w:hAnsi="Arial" w:cs="Arial"/>
          <w:bCs/>
        </w:rPr>
      </w:pPr>
    </w:p>
    <w:p w14:paraId="09158ED5" w14:textId="7F46033A" w:rsidR="003D2E3D" w:rsidRDefault="003D2E3D">
      <w:pPr>
        <w:rPr>
          <w:rFonts w:ascii="Arial" w:eastAsia="Times New Roman" w:hAnsi="Arial" w:cs="Arial"/>
          <w:bCs/>
        </w:rPr>
      </w:pPr>
    </w:p>
    <w:p w14:paraId="63417716" w14:textId="77777777" w:rsidR="00CF5D91" w:rsidRPr="0033026A" w:rsidRDefault="00CF5D91">
      <w:pPr>
        <w:rPr>
          <w:rFonts w:ascii="Arial" w:eastAsia="Times New Roman" w:hAnsi="Arial" w:cs="Arial"/>
          <w:bCs/>
        </w:rPr>
      </w:pPr>
      <w:r w:rsidRPr="0033026A">
        <w:rPr>
          <w:rFonts w:ascii="Arial" w:eastAsia="Times New Roman" w:hAnsi="Arial" w:cs="Arial"/>
          <w:bCs/>
        </w:rPr>
        <w:br w:type="page"/>
      </w:r>
    </w:p>
    <w:p w14:paraId="1BBD88D3" w14:textId="5136D95F" w:rsidR="007E0D31" w:rsidRDefault="007E0D31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5F3F87D4" w:rsidR="00D24DC9" w:rsidRPr="00B42772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E139B">
              <w:rPr>
                <w:rFonts w:ascii="Arial" w:hAnsi="Arial" w:cs="Arial"/>
              </w:rPr>
              <w:t>144</w:t>
            </w:r>
          </w:p>
        </w:tc>
      </w:tr>
      <w:bookmarkEnd w:id="2"/>
      <w:bookmarkEnd w:id="3"/>
    </w:tbl>
    <w:p w14:paraId="6F0FBA56" w14:textId="1BEE303E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B1D0" w14:textId="77777777" w:rsidR="008E13EF" w:rsidRPr="001D19F4" w:rsidRDefault="008E13EF" w:rsidP="006C40CD">
      <w:pPr>
        <w:pStyle w:val="Footer"/>
      </w:pPr>
    </w:p>
  </w:endnote>
  <w:endnote w:type="continuationSeparator" w:id="0">
    <w:p w14:paraId="5EC02F5B" w14:textId="77777777" w:rsidR="008E13EF" w:rsidRPr="001D19F4" w:rsidRDefault="008E13EF" w:rsidP="006C40CD">
      <w:pPr>
        <w:pStyle w:val="Footer"/>
      </w:pPr>
    </w:p>
  </w:endnote>
  <w:endnote w:type="continuationNotice" w:id="1">
    <w:p w14:paraId="3DDEF8EC" w14:textId="77777777" w:rsidR="008E13EF" w:rsidRPr="00687404" w:rsidRDefault="008E13EF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4369DBB4-2B73-4471-BA4C-AE22430673A8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1C18D" w14:textId="77777777" w:rsidR="00E2729D" w:rsidRDefault="00E27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11029CD3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7E0D31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844917">
      <w:rPr>
        <w:rFonts w:ascii="Arial" w:hAnsi="Arial" w:cs="Arial"/>
        <w:bCs/>
        <w:sz w:val="15"/>
        <w:szCs w:val="15"/>
      </w:rPr>
      <w:t>IT Generalist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E2729D" w:rsidRPr="00CD71B3">
      <w:rPr>
        <w:rFonts w:ascii="Arial" w:hAnsi="Arial" w:cs="Arial"/>
        <w:bCs/>
        <w:sz w:val="15"/>
        <w:szCs w:val="15"/>
      </w:rPr>
      <w:t>0</w:t>
    </w:r>
    <w:r w:rsidR="00E2729D">
      <w:rPr>
        <w:rFonts w:ascii="Arial" w:hAnsi="Arial" w:cs="Arial"/>
        <w:bCs/>
        <w:sz w:val="15"/>
        <w:szCs w:val="15"/>
      </w:rPr>
      <w:t>7/13</w:t>
    </w:r>
    <w:r w:rsidR="00E2729D" w:rsidRPr="00CD71B3">
      <w:rPr>
        <w:rFonts w:ascii="Arial" w:hAnsi="Arial" w:cs="Arial"/>
        <w:bCs/>
        <w:sz w:val="15"/>
        <w:szCs w:val="15"/>
      </w:rPr>
      <w:t>/20</w:t>
    </w:r>
    <w:r w:rsidR="00E2729D">
      <w:rPr>
        <w:rFonts w:ascii="Arial" w:hAnsi="Arial" w:cs="Arial"/>
        <w:bCs/>
        <w:sz w:val="15"/>
        <w:szCs w:val="15"/>
      </w:rPr>
      <w:t>18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475380E5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7E0D31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844917">
      <w:rPr>
        <w:rFonts w:ascii="Arial" w:hAnsi="Arial" w:cs="Arial"/>
        <w:bCs/>
        <w:sz w:val="15"/>
        <w:szCs w:val="15"/>
      </w:rPr>
      <w:t>IT Generalist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>Revised Date: 0</w:t>
    </w:r>
    <w:r w:rsidR="00E2729D">
      <w:rPr>
        <w:rFonts w:ascii="Arial" w:hAnsi="Arial" w:cs="Arial"/>
        <w:bCs/>
        <w:sz w:val="15"/>
        <w:szCs w:val="15"/>
      </w:rPr>
      <w:t>7</w:t>
    </w:r>
    <w:r w:rsidR="006B1899">
      <w:rPr>
        <w:rFonts w:ascii="Arial" w:hAnsi="Arial" w:cs="Arial"/>
        <w:bCs/>
        <w:sz w:val="15"/>
        <w:szCs w:val="15"/>
      </w:rPr>
      <w:t>/13</w:t>
    </w:r>
    <w:r w:rsidRPr="00CD71B3">
      <w:rPr>
        <w:rFonts w:ascii="Arial" w:hAnsi="Arial" w:cs="Arial"/>
        <w:bCs/>
        <w:sz w:val="15"/>
        <w:szCs w:val="15"/>
      </w:rPr>
      <w:t>/20</w:t>
    </w:r>
    <w:r w:rsidR="00E2729D">
      <w:rPr>
        <w:rFonts w:ascii="Arial" w:hAnsi="Arial" w:cs="Arial"/>
        <w:bCs/>
        <w:sz w:val="15"/>
        <w:szCs w:val="15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2EA9F" w14:textId="77777777" w:rsidR="008E13EF" w:rsidRDefault="008E13EF" w:rsidP="00AE441D">
      <w:pPr>
        <w:spacing w:after="0" w:line="240" w:lineRule="auto"/>
      </w:pPr>
      <w:r>
        <w:separator/>
      </w:r>
    </w:p>
  </w:footnote>
  <w:footnote w:type="continuationSeparator" w:id="0">
    <w:p w14:paraId="1E6621A8" w14:textId="77777777" w:rsidR="008E13EF" w:rsidRDefault="008E13EF" w:rsidP="00AE441D">
      <w:pPr>
        <w:spacing w:after="0" w:line="240" w:lineRule="auto"/>
      </w:pPr>
      <w:r>
        <w:continuationSeparator/>
      </w:r>
    </w:p>
  </w:footnote>
  <w:footnote w:type="continuationNotice" w:id="1">
    <w:p w14:paraId="7C9B1FC8" w14:textId="77777777" w:rsidR="008E13EF" w:rsidRDefault="008E1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17D7" w14:textId="77777777" w:rsidR="00E2729D" w:rsidRDefault="00E27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7FE"/>
    <w:multiLevelType w:val="hybridMultilevel"/>
    <w:tmpl w:val="66E60B12"/>
    <w:lvl w:ilvl="0" w:tplc="FF143F6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4E6"/>
    <w:multiLevelType w:val="hybridMultilevel"/>
    <w:tmpl w:val="6406D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7EB"/>
    <w:multiLevelType w:val="hybridMultilevel"/>
    <w:tmpl w:val="6A363932"/>
    <w:lvl w:ilvl="0" w:tplc="A01AB5A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0FAF"/>
    <w:multiLevelType w:val="hybridMultilevel"/>
    <w:tmpl w:val="6A26C4FC"/>
    <w:lvl w:ilvl="0" w:tplc="8F4E0A5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4043F"/>
    <w:multiLevelType w:val="hybridMultilevel"/>
    <w:tmpl w:val="833C37FC"/>
    <w:lvl w:ilvl="0" w:tplc="33FE195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B4D03"/>
    <w:multiLevelType w:val="hybridMultilevel"/>
    <w:tmpl w:val="CD968A5E"/>
    <w:lvl w:ilvl="0" w:tplc="B380D71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65A81"/>
    <w:multiLevelType w:val="hybridMultilevel"/>
    <w:tmpl w:val="52E8F7AE"/>
    <w:lvl w:ilvl="0" w:tplc="7304C5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A7BD6"/>
    <w:multiLevelType w:val="hybridMultilevel"/>
    <w:tmpl w:val="24100486"/>
    <w:lvl w:ilvl="0" w:tplc="CA0A9A8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910F1"/>
    <w:multiLevelType w:val="hybridMultilevel"/>
    <w:tmpl w:val="20E665F4"/>
    <w:lvl w:ilvl="0" w:tplc="D42E705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0"/>
  </w:num>
  <w:num w:numId="5">
    <w:abstractNumId w:val="4"/>
  </w:num>
  <w:num w:numId="6">
    <w:abstractNumId w:val="18"/>
  </w:num>
  <w:num w:numId="7">
    <w:abstractNumId w:val="19"/>
  </w:num>
  <w:num w:numId="8">
    <w:abstractNumId w:val="1"/>
  </w:num>
  <w:num w:numId="9">
    <w:abstractNumId w:val="20"/>
  </w:num>
  <w:num w:numId="10">
    <w:abstractNumId w:val="7"/>
  </w:num>
  <w:num w:numId="11">
    <w:abstractNumId w:val="14"/>
  </w:num>
  <w:num w:numId="12">
    <w:abstractNumId w:val="11"/>
  </w:num>
  <w:num w:numId="13">
    <w:abstractNumId w:val="8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2"/>
  </w:num>
  <w:num w:numId="19">
    <w:abstractNumId w:val="3"/>
  </w:num>
  <w:num w:numId="20">
    <w:abstractNumId w:val="15"/>
  </w:num>
  <w:num w:numId="2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8AF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8D6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0D31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4917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3A6D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3EF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832"/>
    <w:rsid w:val="00AF0F47"/>
    <w:rsid w:val="00AF19BF"/>
    <w:rsid w:val="00AF19F3"/>
    <w:rsid w:val="00AF37F7"/>
    <w:rsid w:val="00AF503A"/>
    <w:rsid w:val="00AF698D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D58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D7883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559C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6218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29D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1001"/>
    <w:rsid w:val="00EC570E"/>
    <w:rsid w:val="00ED1F9F"/>
    <w:rsid w:val="00ED58F6"/>
    <w:rsid w:val="00ED5FB5"/>
    <w:rsid w:val="00ED7A3B"/>
    <w:rsid w:val="00EE04F2"/>
    <w:rsid w:val="00EE07DC"/>
    <w:rsid w:val="00EE0D02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652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39B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C6ACE-1469-4874-9153-D4D6DB72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7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6</cp:revision>
  <cp:lastPrinted>2017-09-14T22:39:00Z</cp:lastPrinted>
  <dcterms:created xsi:type="dcterms:W3CDTF">2020-08-19T16:45:00Z</dcterms:created>
  <dcterms:modified xsi:type="dcterms:W3CDTF">2020-11-18T19:55:00Z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