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50A3B22A" w14:textId="77777777" w:rsidTr="0076184D">
        <w:trPr>
          <w:cantSplit/>
        </w:trPr>
        <w:tc>
          <w:tcPr>
            <w:tcW w:w="5490" w:type="dxa"/>
            <w:vMerge w:val="restart"/>
            <w:tcBorders>
              <w:top w:val="single" w:sz="7" w:space="0" w:color="000000"/>
              <w:left w:val="single" w:sz="7" w:space="0" w:color="000000"/>
              <w:right w:val="single" w:sz="6" w:space="0" w:color="FFFFFF"/>
            </w:tcBorders>
          </w:tcPr>
          <w:p w14:paraId="1CD92179" w14:textId="77777777" w:rsidR="00596B7C" w:rsidRPr="00596B7C" w:rsidRDefault="00596B7C" w:rsidP="00596B7C">
            <w:pPr>
              <w:widowControl w:val="0"/>
              <w:autoSpaceDE w:val="0"/>
              <w:autoSpaceDN w:val="0"/>
              <w:adjustRightInd w:val="0"/>
              <w:spacing w:after="0" w:line="39" w:lineRule="exact"/>
              <w:rPr>
                <w:rFonts w:ascii="Times New Roman" w:eastAsia="Times New Roman" w:hAnsi="Times New Roman"/>
                <w:b/>
                <w:bCs/>
                <w:sz w:val="24"/>
                <w:szCs w:val="24"/>
              </w:rPr>
            </w:pPr>
          </w:p>
          <w:p w14:paraId="50E5DBB9" w14:textId="77777777" w:rsidR="00596B7C" w:rsidRPr="00596B7C" w:rsidRDefault="00596B7C" w:rsidP="00596B7C">
            <w:pPr>
              <w:autoSpaceDE w:val="0"/>
              <w:autoSpaceDN w:val="0"/>
              <w:adjustRightInd w:val="0"/>
              <w:spacing w:after="0" w:line="240" w:lineRule="auto"/>
              <w:jc w:val="center"/>
              <w:rPr>
                <w:rFonts w:ascii="Lucida Console" w:eastAsia="Times New Roman" w:hAnsi="Lucida Console"/>
                <w:b/>
                <w:bCs/>
                <w:sz w:val="24"/>
                <w:szCs w:val="24"/>
              </w:rPr>
            </w:pPr>
          </w:p>
          <w:p w14:paraId="3966BCAC" w14:textId="77777777" w:rsidR="00596B7C" w:rsidRDefault="003334E9" w:rsidP="00596B7C">
            <w:pPr>
              <w:autoSpaceDE w:val="0"/>
              <w:autoSpaceDN w:val="0"/>
              <w:adjustRightInd w:val="0"/>
              <w:spacing w:after="0" w:line="240" w:lineRule="auto"/>
              <w:jc w:val="center"/>
              <w:rPr>
                <w:rFonts w:ascii="Arial Black" w:eastAsia="Times New Roman" w:hAnsi="Arial Black"/>
                <w:sz w:val="28"/>
                <w:szCs w:val="32"/>
              </w:rPr>
            </w:pPr>
            <w:r>
              <w:rPr>
                <w:rFonts w:ascii="Arial Black" w:eastAsia="Times New Roman" w:hAnsi="Arial Black"/>
                <w:sz w:val="28"/>
                <w:szCs w:val="32"/>
              </w:rPr>
              <w:t>OFFICE OF APPRENTICESHIP</w:t>
            </w:r>
          </w:p>
          <w:p w14:paraId="1D2B2DF6" w14:textId="138E0131" w:rsidR="003334E9" w:rsidRPr="00596B7C" w:rsidRDefault="003334E9" w:rsidP="00596B7C">
            <w:pPr>
              <w:autoSpaceDE w:val="0"/>
              <w:autoSpaceDN w:val="0"/>
              <w:adjustRightInd w:val="0"/>
              <w:spacing w:after="0" w:line="240" w:lineRule="auto"/>
              <w:jc w:val="center"/>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1C8F0379" w14:textId="77777777" w:rsidR="00596B7C" w:rsidRPr="00596B7C" w:rsidRDefault="00596B7C" w:rsidP="00596B7C">
            <w:pPr>
              <w:widowControl w:val="0"/>
              <w:autoSpaceDE w:val="0"/>
              <w:autoSpaceDN w:val="0"/>
              <w:adjustRightInd w:val="0"/>
              <w:spacing w:after="0" w:line="39" w:lineRule="exact"/>
              <w:rPr>
                <w:rFonts w:ascii="Lucida Console" w:eastAsia="Times New Roman" w:hAnsi="Lucida Console"/>
                <w:sz w:val="32"/>
                <w:szCs w:val="32"/>
              </w:rPr>
            </w:pPr>
          </w:p>
          <w:p w14:paraId="3584E8E9" w14:textId="77777777" w:rsidR="00596B7C" w:rsidRPr="00596B7C" w:rsidRDefault="00596B7C" w:rsidP="00596B7C">
            <w:pPr>
              <w:autoSpaceDE w:val="0"/>
              <w:autoSpaceDN w:val="0"/>
              <w:adjustRightInd w:val="0"/>
              <w:spacing w:after="0" w:line="240" w:lineRule="auto"/>
              <w:rPr>
                <w:rFonts w:ascii="Lucida Console" w:eastAsia="Times New Roman" w:hAnsi="Lucida Console"/>
                <w:sz w:val="24"/>
                <w:szCs w:val="24"/>
              </w:rPr>
            </w:pPr>
            <w:r w:rsidRPr="00596B7C">
              <w:rPr>
                <w:rFonts w:ascii="Lucida Console" w:eastAsia="Times New Roman" w:hAnsi="Lucida Console"/>
                <w:b/>
                <w:bCs/>
                <w:sz w:val="28"/>
                <w:szCs w:val="28"/>
              </w:rPr>
              <w:t>NO.</w:t>
            </w:r>
          </w:p>
          <w:p w14:paraId="46E81613" w14:textId="7DE937F0" w:rsidR="00596B7C" w:rsidRPr="00596B7C" w:rsidRDefault="00A959AC" w:rsidP="00596B7C">
            <w:pPr>
              <w:autoSpaceDE w:val="0"/>
              <w:autoSpaceDN w:val="0"/>
              <w:adjustRightInd w:val="0"/>
              <w:spacing w:after="0" w:line="240" w:lineRule="auto"/>
              <w:jc w:val="center"/>
              <w:rPr>
                <w:rFonts w:ascii="Times New Roman" w:eastAsia="Times New Roman" w:hAnsi="Times New Roman"/>
              </w:rPr>
            </w:pPr>
            <w:r>
              <w:rPr>
                <w:rFonts w:ascii="Times New Roman" w:eastAsia="Times New Roman" w:hAnsi="Times New Roman"/>
              </w:rPr>
              <w:t>202</w:t>
            </w:r>
            <w:r w:rsidR="005E7EDF">
              <w:rPr>
                <w:rFonts w:ascii="Times New Roman" w:eastAsia="Times New Roman" w:hAnsi="Times New Roman"/>
              </w:rPr>
              <w:t>3</w:t>
            </w:r>
            <w:r>
              <w:rPr>
                <w:rFonts w:ascii="Times New Roman" w:eastAsia="Times New Roman" w:hAnsi="Times New Roman"/>
              </w:rPr>
              <w:t>-</w:t>
            </w:r>
            <w:r w:rsidR="005E7EDF">
              <w:rPr>
                <w:rFonts w:ascii="Times New Roman" w:eastAsia="Times New Roman" w:hAnsi="Times New Roman"/>
              </w:rPr>
              <w:t>02</w:t>
            </w:r>
          </w:p>
        </w:tc>
      </w:tr>
      <w:tr w:rsidR="00596B7C" w:rsidRPr="0031379C" w14:paraId="796D141F" w14:textId="77777777" w:rsidTr="0076184D">
        <w:trPr>
          <w:cantSplit/>
        </w:trPr>
        <w:tc>
          <w:tcPr>
            <w:tcW w:w="5490" w:type="dxa"/>
            <w:vMerge/>
            <w:tcBorders>
              <w:left w:val="single" w:sz="7" w:space="0" w:color="000000"/>
              <w:bottom w:val="double" w:sz="7" w:space="0" w:color="000000"/>
              <w:right w:val="single" w:sz="6" w:space="0" w:color="FFFFFF"/>
            </w:tcBorders>
          </w:tcPr>
          <w:p w14:paraId="32F6D83D" w14:textId="77777777" w:rsidR="00596B7C" w:rsidRPr="00596B7C" w:rsidRDefault="00596B7C" w:rsidP="00596B7C">
            <w:pPr>
              <w:autoSpaceDE w:val="0"/>
              <w:autoSpaceDN w:val="0"/>
              <w:adjustRightInd w:val="0"/>
              <w:spacing w:after="58" w:line="240" w:lineRule="auto"/>
              <w:rPr>
                <w:rFonts w:ascii="Lucida Console" w:eastAsia="Times New Roman" w:hAnsi="Lucida Console"/>
                <w:sz w:val="24"/>
                <w:szCs w:val="24"/>
              </w:rPr>
            </w:pPr>
          </w:p>
        </w:tc>
        <w:tc>
          <w:tcPr>
            <w:tcW w:w="3870" w:type="dxa"/>
            <w:tcBorders>
              <w:top w:val="single" w:sz="7" w:space="0" w:color="000000"/>
              <w:left w:val="single" w:sz="7" w:space="0" w:color="000000"/>
              <w:bottom w:val="double" w:sz="7" w:space="0" w:color="000000"/>
              <w:right w:val="single" w:sz="7" w:space="0" w:color="000000"/>
            </w:tcBorders>
          </w:tcPr>
          <w:p w14:paraId="42D273FA" w14:textId="77777777" w:rsidR="00596B7C" w:rsidRPr="00596B7C" w:rsidRDefault="00596B7C" w:rsidP="00596B7C">
            <w:pPr>
              <w:widowControl w:val="0"/>
              <w:autoSpaceDE w:val="0"/>
              <w:autoSpaceDN w:val="0"/>
              <w:adjustRightInd w:val="0"/>
              <w:spacing w:after="0" w:line="39" w:lineRule="exact"/>
              <w:rPr>
                <w:rFonts w:ascii="Lucida Console" w:eastAsia="Times New Roman" w:hAnsi="Lucida Console"/>
                <w:sz w:val="24"/>
                <w:szCs w:val="24"/>
              </w:rPr>
            </w:pPr>
          </w:p>
          <w:p w14:paraId="1EB8132A" w14:textId="77777777" w:rsidR="00596B7C" w:rsidRPr="00596B7C" w:rsidRDefault="00596B7C" w:rsidP="00596B7C">
            <w:pPr>
              <w:autoSpaceDE w:val="0"/>
              <w:autoSpaceDN w:val="0"/>
              <w:adjustRightInd w:val="0"/>
              <w:spacing w:after="0" w:line="240" w:lineRule="auto"/>
              <w:rPr>
                <w:rFonts w:ascii="Lucida Console" w:eastAsia="Times New Roman" w:hAnsi="Lucida Console"/>
                <w:sz w:val="24"/>
                <w:szCs w:val="24"/>
              </w:rPr>
            </w:pPr>
            <w:r w:rsidRPr="00596B7C">
              <w:rPr>
                <w:rFonts w:ascii="Lucida Console" w:eastAsia="Times New Roman" w:hAnsi="Lucida Console"/>
                <w:b/>
                <w:bCs/>
                <w:sz w:val="28"/>
                <w:szCs w:val="28"/>
              </w:rPr>
              <w:t>DATE</w:t>
            </w:r>
          </w:p>
          <w:p w14:paraId="16C407D4" w14:textId="0593AD39" w:rsidR="00596B7C" w:rsidRPr="00596B7C" w:rsidRDefault="005E7EDF" w:rsidP="00596B7C">
            <w:pPr>
              <w:autoSpaceDE w:val="0"/>
              <w:autoSpaceDN w:val="0"/>
              <w:adjustRightInd w:val="0"/>
              <w:spacing w:after="58" w:line="240" w:lineRule="auto"/>
              <w:jc w:val="center"/>
              <w:rPr>
                <w:rFonts w:ascii="Times New Roman" w:eastAsia="Times New Roman" w:hAnsi="Times New Roman"/>
              </w:rPr>
            </w:pPr>
            <w:r>
              <w:rPr>
                <w:rFonts w:ascii="Times New Roman" w:eastAsia="Times New Roman" w:hAnsi="Times New Roman"/>
              </w:rPr>
              <w:t>November 2</w:t>
            </w:r>
            <w:r w:rsidR="00A959AC">
              <w:rPr>
                <w:rFonts w:ascii="Times New Roman" w:eastAsia="Times New Roman" w:hAnsi="Times New Roman"/>
              </w:rPr>
              <w:t>, 2022</w:t>
            </w:r>
          </w:p>
        </w:tc>
      </w:tr>
    </w:tbl>
    <w:p w14:paraId="68A9EDBC" w14:textId="77777777" w:rsidR="00596B7C" w:rsidRPr="00582C6F" w:rsidRDefault="00596B7C" w:rsidP="003270C4">
      <w:pPr>
        <w:spacing w:after="0" w:line="240" w:lineRule="auto"/>
        <w:rPr>
          <w:rFonts w:ascii="Times New Roman" w:hAnsi="Times New Roman"/>
          <w:b/>
          <w:sz w:val="16"/>
          <w:szCs w:val="24"/>
        </w:rPr>
      </w:pPr>
    </w:p>
    <w:p w14:paraId="5A122488" w14:textId="77777777" w:rsidR="00582C6F" w:rsidRPr="00582C6F" w:rsidRDefault="00582C6F" w:rsidP="003270C4">
      <w:pPr>
        <w:spacing w:after="0" w:line="240" w:lineRule="auto"/>
        <w:rPr>
          <w:rFonts w:ascii="Times New Roman" w:hAnsi="Times New Roman"/>
          <w:b/>
          <w:sz w:val="16"/>
          <w:szCs w:val="24"/>
        </w:rPr>
      </w:pPr>
    </w:p>
    <w:p w14:paraId="05104A14" w14:textId="66B56573" w:rsidR="008143C9" w:rsidRDefault="003270C4" w:rsidP="003270C4">
      <w:pPr>
        <w:spacing w:after="0" w:line="240" w:lineRule="auto"/>
        <w:rPr>
          <w:rFonts w:ascii="Times New Roman" w:hAnsi="Times New Roman"/>
          <w:sz w:val="24"/>
          <w:szCs w:val="24"/>
        </w:rPr>
      </w:pPr>
      <w:r w:rsidRPr="003270C4">
        <w:rPr>
          <w:rFonts w:ascii="Times New Roman" w:hAnsi="Times New Roman"/>
          <w:b/>
          <w:sz w:val="24"/>
          <w:szCs w:val="24"/>
        </w:rPr>
        <w:t>TO:</w:t>
      </w: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NATIONAL APPRENTICESHIP SYSTEM STAKEHOLDERS</w:t>
      </w:r>
    </w:p>
    <w:p w14:paraId="5CF69E7B" w14:textId="2DDC4030"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OFFICE OF APPRENTICESHIP STAFF</w:t>
      </w:r>
    </w:p>
    <w:p w14:paraId="7C2ABDE1" w14:textId="4E8F7A47"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STATE APPRENTICESHIP AGENCIES</w:t>
      </w:r>
    </w:p>
    <w:p w14:paraId="0EC361D8" w14:textId="77777777" w:rsidR="003270C4" w:rsidRDefault="003270C4" w:rsidP="003270C4">
      <w:pPr>
        <w:spacing w:after="0" w:line="240" w:lineRule="auto"/>
        <w:rPr>
          <w:rFonts w:ascii="Times New Roman" w:hAnsi="Times New Roman"/>
          <w:sz w:val="24"/>
          <w:szCs w:val="24"/>
        </w:rPr>
      </w:pPr>
    </w:p>
    <w:p w14:paraId="788D4DBE" w14:textId="46343EBE" w:rsidR="003270C4" w:rsidRDefault="003270C4" w:rsidP="003270C4">
      <w:pPr>
        <w:spacing w:after="0" w:line="240" w:lineRule="auto"/>
        <w:rPr>
          <w:rFonts w:ascii="Times New Roman" w:hAnsi="Times New Roman"/>
          <w:bCs/>
          <w:sz w:val="24"/>
          <w:szCs w:val="24"/>
        </w:rPr>
      </w:pPr>
      <w:r w:rsidRPr="003270C4">
        <w:rPr>
          <w:rFonts w:ascii="Times New Roman" w:hAnsi="Times New Roman"/>
          <w:b/>
          <w:sz w:val="24"/>
          <w:szCs w:val="24"/>
        </w:rPr>
        <w:t>FROM:</w:t>
      </w:r>
      <w:r w:rsidRPr="003270C4">
        <w:rPr>
          <w:rFonts w:ascii="Times New Roman" w:hAnsi="Times New Roman"/>
          <w:b/>
          <w:sz w:val="24"/>
          <w:szCs w:val="24"/>
        </w:rPr>
        <w:tab/>
      </w:r>
      <w:r w:rsidR="003334E9">
        <w:rPr>
          <w:rFonts w:ascii="Times New Roman" w:hAnsi="Times New Roman"/>
          <w:bCs/>
          <w:sz w:val="24"/>
          <w:szCs w:val="24"/>
        </w:rPr>
        <w:t>JOHN V. LADD /s/</w:t>
      </w:r>
    </w:p>
    <w:p w14:paraId="19D6FE01" w14:textId="0B06BC69" w:rsidR="003334E9" w:rsidRPr="003334E9" w:rsidRDefault="003334E9" w:rsidP="003270C4">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Administrator, Office of Apprenticeship</w:t>
      </w:r>
    </w:p>
    <w:p w14:paraId="5FEC6DA7" w14:textId="77777777" w:rsidR="003270C4" w:rsidRDefault="003270C4" w:rsidP="003270C4">
      <w:pPr>
        <w:spacing w:after="0" w:line="240" w:lineRule="auto"/>
        <w:rPr>
          <w:rFonts w:ascii="Times New Roman" w:hAnsi="Times New Roman"/>
          <w:sz w:val="24"/>
          <w:szCs w:val="24"/>
        </w:rPr>
      </w:pPr>
    </w:p>
    <w:p w14:paraId="0C3794C9" w14:textId="6E177A4E" w:rsidR="003270C4" w:rsidRPr="00A959AC" w:rsidRDefault="003270C4" w:rsidP="003270C4">
      <w:pPr>
        <w:spacing w:after="0" w:line="240" w:lineRule="auto"/>
        <w:rPr>
          <w:rFonts w:ascii="Times New Roman" w:hAnsi="Times New Roman"/>
          <w:b/>
          <w:sz w:val="24"/>
          <w:szCs w:val="24"/>
        </w:rPr>
      </w:pPr>
      <w:r w:rsidRPr="003270C4">
        <w:rPr>
          <w:rFonts w:ascii="Times New Roman" w:hAnsi="Times New Roman"/>
          <w:b/>
          <w:sz w:val="24"/>
          <w:szCs w:val="24"/>
        </w:rPr>
        <w:t>SUBJECT:</w:t>
      </w:r>
      <w:r w:rsidR="003334E9">
        <w:rPr>
          <w:rFonts w:ascii="Times New Roman" w:hAnsi="Times New Roman"/>
          <w:b/>
          <w:sz w:val="24"/>
          <w:szCs w:val="24"/>
        </w:rPr>
        <w:tab/>
      </w:r>
      <w:r w:rsidR="000948BB">
        <w:rPr>
          <w:rFonts w:ascii="Times New Roman" w:hAnsi="Times New Roman"/>
          <w:bCs/>
          <w:sz w:val="24"/>
          <w:szCs w:val="24"/>
        </w:rPr>
        <w:t>New</w:t>
      </w:r>
      <w:r w:rsidR="0031108A" w:rsidRPr="0031108A">
        <w:rPr>
          <w:rFonts w:ascii="Times New Roman" w:hAnsi="Times New Roman"/>
          <w:bCs/>
          <w:sz w:val="24"/>
          <w:szCs w:val="24"/>
        </w:rPr>
        <w:t xml:space="preserve"> Apprenticeable Occupation:  </w:t>
      </w:r>
      <w:r w:rsidR="006A0013" w:rsidRPr="006A0013">
        <w:rPr>
          <w:rFonts w:ascii="Times New Roman" w:hAnsi="Times New Roman"/>
          <w:bCs/>
          <w:sz w:val="24"/>
          <w:szCs w:val="24"/>
        </w:rPr>
        <w:t>Cyber Defense Analyst</w:t>
      </w:r>
    </w:p>
    <w:p w14:paraId="4B5392D3" w14:textId="77777777" w:rsidR="003270C4" w:rsidRDefault="003270C4" w:rsidP="003270C4">
      <w:pPr>
        <w:spacing w:after="0" w:line="240" w:lineRule="auto"/>
        <w:rPr>
          <w:rFonts w:ascii="Times New Roman" w:hAnsi="Times New Roman"/>
          <w:sz w:val="24"/>
          <w:szCs w:val="24"/>
        </w:rPr>
      </w:pPr>
    </w:p>
    <w:p w14:paraId="60347E25" w14:textId="646F6857" w:rsidR="003270C4" w:rsidRDefault="003270C4" w:rsidP="003270C4">
      <w:pPr>
        <w:pStyle w:val="ListParagraph"/>
        <w:numPr>
          <w:ilvl w:val="0"/>
          <w:numId w:val="1"/>
        </w:numPr>
        <w:spacing w:after="0" w:line="240" w:lineRule="auto"/>
        <w:rPr>
          <w:rFonts w:ascii="Times New Roman" w:hAnsi="Times New Roman"/>
          <w:sz w:val="24"/>
          <w:szCs w:val="24"/>
        </w:rPr>
      </w:pPr>
      <w:r w:rsidRPr="003270C4">
        <w:rPr>
          <w:rFonts w:ascii="Times New Roman" w:hAnsi="Times New Roman"/>
          <w:b/>
          <w:sz w:val="24"/>
          <w:szCs w:val="24"/>
          <w:u w:val="single"/>
        </w:rPr>
        <w:t>Purpose</w:t>
      </w:r>
      <w:r w:rsidRPr="003270C4">
        <w:rPr>
          <w:rFonts w:ascii="Times New Roman" w:hAnsi="Times New Roman"/>
          <w:b/>
          <w:sz w:val="24"/>
          <w:szCs w:val="24"/>
        </w:rPr>
        <w:t>.</w:t>
      </w:r>
      <w:r>
        <w:rPr>
          <w:rFonts w:ascii="Times New Roman" w:hAnsi="Times New Roman"/>
          <w:sz w:val="24"/>
          <w:szCs w:val="24"/>
        </w:rPr>
        <w:t xml:space="preserve"> </w:t>
      </w:r>
      <w:r w:rsidR="0031108A" w:rsidRPr="0031108A">
        <w:rPr>
          <w:rFonts w:ascii="Times New Roman" w:hAnsi="Times New Roman"/>
          <w:sz w:val="24"/>
          <w:szCs w:val="24"/>
        </w:rPr>
        <w:t xml:space="preserve">To inform the staff of OA, State Apprenticeship Agencies (SAA), Registered Apprenticeship program sponsors, and other Registered Apprenticeship </w:t>
      </w:r>
      <w:r w:rsidR="00441D72" w:rsidRPr="00441D72">
        <w:rPr>
          <w:rFonts w:ascii="Times New Roman" w:hAnsi="Times New Roman"/>
          <w:sz w:val="24"/>
          <w:szCs w:val="24"/>
        </w:rPr>
        <w:t>partners of the following new apprenticeable occupation</w:t>
      </w:r>
      <w:r w:rsidR="0031108A" w:rsidRPr="0031108A">
        <w:rPr>
          <w:rFonts w:ascii="Times New Roman" w:hAnsi="Times New Roman"/>
          <w:sz w:val="24"/>
          <w:szCs w:val="24"/>
        </w:rPr>
        <w:t>:</w:t>
      </w:r>
      <w:r w:rsidR="0031108A">
        <w:rPr>
          <w:rFonts w:ascii="Times New Roman" w:hAnsi="Times New Roman"/>
          <w:sz w:val="24"/>
          <w:szCs w:val="24"/>
        </w:rPr>
        <w:t xml:space="preserve">  </w:t>
      </w:r>
      <w:r w:rsidR="00D37DEA" w:rsidRPr="00D37DEA">
        <w:rPr>
          <w:rFonts w:ascii="Times New Roman" w:hAnsi="Times New Roman"/>
          <w:sz w:val="24"/>
          <w:szCs w:val="24"/>
        </w:rPr>
        <w:t>Cyber Defense Analyst</w:t>
      </w:r>
    </w:p>
    <w:p w14:paraId="58D834F2" w14:textId="77777777" w:rsidR="003270C4" w:rsidRDefault="003270C4" w:rsidP="003270C4">
      <w:pPr>
        <w:pStyle w:val="ListParagraph"/>
        <w:spacing w:after="0" w:line="240" w:lineRule="auto"/>
        <w:ind w:left="360"/>
        <w:rPr>
          <w:rFonts w:ascii="Times New Roman" w:hAnsi="Times New Roman"/>
          <w:sz w:val="24"/>
          <w:szCs w:val="24"/>
        </w:rPr>
      </w:pPr>
    </w:p>
    <w:p w14:paraId="5626918C" w14:textId="64D5FE8A" w:rsidR="003334E9" w:rsidRDefault="003270C4" w:rsidP="003334E9">
      <w:pPr>
        <w:pStyle w:val="ListParagraph"/>
        <w:numPr>
          <w:ilvl w:val="0"/>
          <w:numId w:val="1"/>
        </w:numPr>
        <w:spacing w:after="0" w:line="240" w:lineRule="auto"/>
        <w:rPr>
          <w:rFonts w:ascii="Times New Roman" w:hAnsi="Times New Roman"/>
          <w:bCs/>
          <w:sz w:val="24"/>
          <w:szCs w:val="24"/>
        </w:rPr>
      </w:pPr>
      <w:r w:rsidRPr="003334E9">
        <w:rPr>
          <w:rFonts w:ascii="Times New Roman" w:hAnsi="Times New Roman"/>
          <w:b/>
          <w:sz w:val="24"/>
          <w:szCs w:val="24"/>
          <w:u w:val="single"/>
        </w:rPr>
        <w:t>Action Requested</w:t>
      </w:r>
      <w:r w:rsidRPr="003334E9">
        <w:rPr>
          <w:rFonts w:ascii="Times New Roman" w:hAnsi="Times New Roman"/>
          <w:b/>
          <w:sz w:val="24"/>
          <w:szCs w:val="24"/>
        </w:rPr>
        <w:t>.</w:t>
      </w:r>
      <w:r w:rsidRPr="003334E9">
        <w:rPr>
          <w:rFonts w:ascii="Times New Roman" w:hAnsi="Times New Roman"/>
          <w:sz w:val="24"/>
          <w:szCs w:val="24"/>
        </w:rPr>
        <w:t xml:space="preserve"> </w:t>
      </w:r>
      <w:r w:rsidR="0031108A" w:rsidRPr="0031108A">
        <w:rPr>
          <w:rFonts w:ascii="Times New Roman" w:hAnsi="Times New Roman"/>
          <w:bCs/>
          <w:sz w:val="24"/>
          <w:szCs w:val="24"/>
        </w:rPr>
        <w:t>OA staff should familiarize themselves with this bulletin and the attached Work Process Schedule and Related Instruction Outline, as a source for developing apprenticeship standards and/or providing technical assistance.</w:t>
      </w:r>
    </w:p>
    <w:p w14:paraId="1C0B6E96" w14:textId="77777777" w:rsidR="00BA5840" w:rsidRPr="00BA5840" w:rsidRDefault="00BA5840" w:rsidP="00BA5840">
      <w:pPr>
        <w:pStyle w:val="ListParagraph"/>
        <w:rPr>
          <w:rFonts w:ascii="Times New Roman" w:hAnsi="Times New Roman"/>
          <w:bCs/>
          <w:sz w:val="24"/>
          <w:szCs w:val="24"/>
        </w:rPr>
      </w:pPr>
    </w:p>
    <w:p w14:paraId="0092D53E" w14:textId="3F5D5E22" w:rsidR="00BA5840" w:rsidRPr="003334E9" w:rsidRDefault="00380AD7" w:rsidP="00BA5840">
      <w:pPr>
        <w:pStyle w:val="ListParagraph"/>
        <w:spacing w:after="0" w:line="240" w:lineRule="auto"/>
        <w:ind w:left="360"/>
        <w:rPr>
          <w:rFonts w:ascii="Times New Roman" w:hAnsi="Times New Roman"/>
          <w:bCs/>
          <w:sz w:val="24"/>
          <w:szCs w:val="24"/>
        </w:rPr>
      </w:pPr>
      <w:r w:rsidRPr="00380AD7">
        <w:rPr>
          <w:rFonts w:ascii="Times New Roman" w:hAnsi="Times New Roman"/>
          <w:bCs/>
          <w:sz w:val="24"/>
          <w:szCs w:val="24"/>
        </w:rPr>
        <w:t xml:space="preserve">Cyber Defense Analyst </w:t>
      </w:r>
      <w:r w:rsidR="00BF242A" w:rsidRPr="00A31B72">
        <w:rPr>
          <w:rFonts w:ascii="Times New Roman" w:hAnsi="Times New Roman"/>
          <w:bCs/>
          <w:sz w:val="24"/>
          <w:szCs w:val="24"/>
        </w:rPr>
        <w:t xml:space="preserve">will be added to the List of Occupations Recognized as Apprenticeable by OA </w:t>
      </w:r>
      <w:r w:rsidR="00DF04FF" w:rsidRPr="00A31B72">
        <w:rPr>
          <w:rFonts w:ascii="Times New Roman" w:hAnsi="Times New Roman"/>
          <w:bCs/>
          <w:sz w:val="24"/>
          <w:szCs w:val="24"/>
        </w:rPr>
        <w:t xml:space="preserve">located on </w:t>
      </w:r>
      <w:r w:rsidR="00A31B72" w:rsidRPr="00A31B72">
        <w:rPr>
          <w:rFonts w:ascii="Times New Roman" w:hAnsi="Times New Roman"/>
          <w:bCs/>
          <w:sz w:val="24"/>
          <w:szCs w:val="24"/>
        </w:rPr>
        <w:t>www.</w:t>
      </w:r>
      <w:r w:rsidR="00DF04FF" w:rsidRPr="00A31B72">
        <w:rPr>
          <w:rFonts w:ascii="Times New Roman" w:hAnsi="Times New Roman"/>
          <w:bCs/>
          <w:sz w:val="24"/>
          <w:szCs w:val="24"/>
        </w:rPr>
        <w:t>apprenticeship.gov.</w:t>
      </w:r>
      <w:r w:rsidR="00BF242A" w:rsidRPr="00A31B72">
        <w:rPr>
          <w:rFonts w:ascii="Times New Roman" w:hAnsi="Times New Roman"/>
          <w:bCs/>
          <w:sz w:val="24"/>
          <w:szCs w:val="24"/>
        </w:rPr>
        <w:t xml:space="preserve">  A suggested Work Process Schedule and Related Instruction Outline are attached.</w:t>
      </w:r>
    </w:p>
    <w:p w14:paraId="73B60C4C" w14:textId="20AA872C" w:rsidR="00335EBA" w:rsidRPr="003334E9" w:rsidRDefault="00335EBA" w:rsidP="003334E9">
      <w:pPr>
        <w:pStyle w:val="ListParagraph"/>
        <w:spacing w:after="0" w:line="240" w:lineRule="auto"/>
        <w:ind w:left="360"/>
        <w:rPr>
          <w:rFonts w:ascii="Times New Roman" w:hAnsi="Times New Roman"/>
          <w:sz w:val="24"/>
          <w:szCs w:val="24"/>
        </w:rPr>
      </w:pPr>
    </w:p>
    <w:p w14:paraId="464BE2E5" w14:textId="23E22EB0" w:rsidR="00335EBA" w:rsidRPr="00A959AC" w:rsidRDefault="00335EBA" w:rsidP="00335EBA">
      <w:pPr>
        <w:pStyle w:val="ListParagraph"/>
        <w:numPr>
          <w:ilvl w:val="0"/>
          <w:numId w:val="1"/>
        </w:numPr>
        <w:spacing w:after="0" w:line="240" w:lineRule="auto"/>
        <w:rPr>
          <w:rFonts w:ascii="Times New Roman" w:hAnsi="Times New Roman"/>
          <w:sz w:val="24"/>
          <w:szCs w:val="24"/>
        </w:rPr>
      </w:pPr>
      <w:r w:rsidRPr="00A959AC">
        <w:rPr>
          <w:rFonts w:ascii="Times New Roman" w:hAnsi="Times New Roman"/>
          <w:b/>
          <w:sz w:val="24"/>
          <w:szCs w:val="24"/>
          <w:u w:val="single"/>
        </w:rPr>
        <w:t>Summary and Background</w:t>
      </w:r>
      <w:r w:rsidRPr="00A959AC">
        <w:rPr>
          <w:rFonts w:ascii="Times New Roman" w:hAnsi="Times New Roman"/>
          <w:b/>
          <w:sz w:val="24"/>
          <w:szCs w:val="24"/>
        </w:rPr>
        <w:t>.</w:t>
      </w:r>
      <w:r w:rsidRPr="00A959AC">
        <w:rPr>
          <w:rFonts w:ascii="Times New Roman" w:hAnsi="Times New Roman"/>
          <w:sz w:val="24"/>
          <w:szCs w:val="24"/>
        </w:rPr>
        <w:t xml:space="preserve"> </w:t>
      </w:r>
    </w:p>
    <w:p w14:paraId="684C513E" w14:textId="1554EB64" w:rsidR="00335EBA" w:rsidRDefault="00335EBA" w:rsidP="00335EBA">
      <w:pPr>
        <w:pStyle w:val="ListParagraph"/>
        <w:numPr>
          <w:ilvl w:val="1"/>
          <w:numId w:val="1"/>
        </w:numPr>
        <w:spacing w:after="0" w:line="240" w:lineRule="auto"/>
        <w:ind w:left="720"/>
        <w:rPr>
          <w:rFonts w:ascii="Times New Roman" w:hAnsi="Times New Roman"/>
          <w:sz w:val="24"/>
          <w:szCs w:val="24"/>
        </w:rPr>
      </w:pPr>
      <w:r>
        <w:rPr>
          <w:rFonts w:ascii="Times New Roman" w:hAnsi="Times New Roman"/>
          <w:sz w:val="24"/>
          <w:szCs w:val="24"/>
        </w:rPr>
        <w:t xml:space="preserve">Summary – </w:t>
      </w:r>
      <w:r w:rsidR="0031108A" w:rsidRPr="0031108A">
        <w:rPr>
          <w:rFonts w:ascii="Times New Roman" w:hAnsi="Times New Roman"/>
          <w:sz w:val="24"/>
          <w:szCs w:val="24"/>
        </w:rPr>
        <w:t>The</w:t>
      </w:r>
      <w:r w:rsidR="0031108A">
        <w:rPr>
          <w:rFonts w:ascii="Times New Roman" w:hAnsi="Times New Roman"/>
          <w:sz w:val="24"/>
          <w:szCs w:val="24"/>
        </w:rPr>
        <w:t xml:space="preserve"> </w:t>
      </w:r>
      <w:r w:rsidR="0031108A" w:rsidRPr="0031108A">
        <w:rPr>
          <w:rFonts w:ascii="Times New Roman" w:hAnsi="Times New Roman"/>
          <w:sz w:val="24"/>
          <w:szCs w:val="24"/>
        </w:rPr>
        <w:t xml:space="preserve">occupation </w:t>
      </w:r>
      <w:r w:rsidR="00D37DEA" w:rsidRPr="00D37DEA">
        <w:rPr>
          <w:rFonts w:ascii="Times New Roman" w:hAnsi="Times New Roman"/>
          <w:sz w:val="24"/>
          <w:szCs w:val="24"/>
        </w:rPr>
        <w:t xml:space="preserve">Cyber Defense Analyst </w:t>
      </w:r>
      <w:r w:rsidR="0031108A" w:rsidRPr="0031108A">
        <w:rPr>
          <w:rFonts w:ascii="Times New Roman" w:hAnsi="Times New Roman"/>
          <w:sz w:val="24"/>
          <w:szCs w:val="24"/>
        </w:rPr>
        <w:t>w</w:t>
      </w:r>
      <w:r w:rsidR="0031108A">
        <w:rPr>
          <w:rFonts w:ascii="Times New Roman" w:hAnsi="Times New Roman"/>
          <w:sz w:val="24"/>
          <w:szCs w:val="24"/>
        </w:rPr>
        <w:t>as</w:t>
      </w:r>
      <w:r w:rsidR="0031108A" w:rsidRPr="0031108A">
        <w:rPr>
          <w:rFonts w:ascii="Times New Roman" w:hAnsi="Times New Roman"/>
          <w:sz w:val="24"/>
          <w:szCs w:val="24"/>
        </w:rPr>
        <w:t xml:space="preserve"> submitted by </w:t>
      </w:r>
      <w:r w:rsidR="007C0005" w:rsidRPr="007C0005">
        <w:rPr>
          <w:rFonts w:ascii="Times New Roman" w:hAnsi="Times New Roman"/>
          <w:sz w:val="24"/>
          <w:szCs w:val="24"/>
        </w:rPr>
        <w:t xml:space="preserve">Mr. Thomas P. Phillips, Director, </w:t>
      </w:r>
      <w:r w:rsidR="007C0005">
        <w:rPr>
          <w:rFonts w:ascii="Times New Roman" w:hAnsi="Times New Roman"/>
          <w:sz w:val="24"/>
          <w:szCs w:val="24"/>
        </w:rPr>
        <w:t xml:space="preserve">on behalf </w:t>
      </w:r>
      <w:r w:rsidR="00380AD7">
        <w:rPr>
          <w:rFonts w:ascii="Times New Roman" w:hAnsi="Times New Roman"/>
          <w:sz w:val="24"/>
          <w:szCs w:val="24"/>
        </w:rPr>
        <w:t xml:space="preserve">of </w:t>
      </w:r>
      <w:r w:rsidR="007C0005" w:rsidRPr="007C0005">
        <w:rPr>
          <w:rFonts w:ascii="Times New Roman" w:hAnsi="Times New Roman"/>
          <w:sz w:val="24"/>
          <w:szCs w:val="24"/>
        </w:rPr>
        <w:t>United Services Military Apprenticeship Program (USMAP)</w:t>
      </w:r>
      <w:r w:rsidR="00A959AC" w:rsidRPr="00A959AC">
        <w:rPr>
          <w:rFonts w:ascii="Times New Roman" w:hAnsi="Times New Roman"/>
          <w:sz w:val="24"/>
          <w:szCs w:val="24"/>
        </w:rPr>
        <w:t>, w</w:t>
      </w:r>
      <w:r w:rsidR="003706AB">
        <w:rPr>
          <w:rFonts w:ascii="Times New Roman" w:hAnsi="Times New Roman"/>
          <w:sz w:val="24"/>
          <w:szCs w:val="24"/>
        </w:rPr>
        <w:t>as</w:t>
      </w:r>
      <w:r w:rsidR="00A959AC">
        <w:rPr>
          <w:rFonts w:ascii="Times New Roman" w:hAnsi="Times New Roman"/>
          <w:sz w:val="24"/>
          <w:szCs w:val="24"/>
        </w:rPr>
        <w:t xml:space="preserve"> processed by </w:t>
      </w:r>
      <w:r w:rsidR="0018222E">
        <w:rPr>
          <w:rFonts w:ascii="Times New Roman" w:hAnsi="Times New Roman"/>
          <w:sz w:val="24"/>
          <w:szCs w:val="24"/>
        </w:rPr>
        <w:t>Ricky Godbolt</w:t>
      </w:r>
      <w:r w:rsidR="00A959AC">
        <w:rPr>
          <w:rFonts w:ascii="Times New Roman" w:hAnsi="Times New Roman"/>
          <w:sz w:val="24"/>
          <w:szCs w:val="24"/>
        </w:rPr>
        <w:t xml:space="preserve"> and</w:t>
      </w:r>
      <w:r w:rsidR="00A959AC" w:rsidRPr="00A959AC">
        <w:rPr>
          <w:rFonts w:ascii="Times New Roman" w:hAnsi="Times New Roman"/>
          <w:sz w:val="24"/>
          <w:szCs w:val="24"/>
        </w:rPr>
        <w:t xml:space="preserve"> approved by the OA Administrator </w:t>
      </w:r>
      <w:r w:rsidR="0040109E">
        <w:rPr>
          <w:rFonts w:ascii="Times New Roman" w:hAnsi="Times New Roman"/>
          <w:sz w:val="24"/>
          <w:szCs w:val="24"/>
        </w:rPr>
        <w:t xml:space="preserve">on </w:t>
      </w:r>
      <w:r w:rsidR="003706AB">
        <w:rPr>
          <w:rFonts w:ascii="Times New Roman" w:hAnsi="Times New Roman"/>
          <w:sz w:val="24"/>
          <w:szCs w:val="24"/>
        </w:rPr>
        <w:t>September 27</w:t>
      </w:r>
      <w:r w:rsidR="00A959AC" w:rsidRPr="00A959AC">
        <w:rPr>
          <w:rFonts w:ascii="Times New Roman" w:hAnsi="Times New Roman"/>
          <w:sz w:val="24"/>
          <w:szCs w:val="24"/>
        </w:rPr>
        <w:t xml:space="preserve">, 2022.  </w:t>
      </w:r>
    </w:p>
    <w:p w14:paraId="52D5A07F" w14:textId="77777777" w:rsidR="00335EBA" w:rsidRDefault="00335EBA" w:rsidP="00335EBA">
      <w:pPr>
        <w:pStyle w:val="ListParagraph"/>
        <w:spacing w:after="0" w:line="240" w:lineRule="auto"/>
        <w:rPr>
          <w:rFonts w:ascii="Times New Roman" w:hAnsi="Times New Roman"/>
          <w:sz w:val="24"/>
          <w:szCs w:val="24"/>
        </w:rPr>
      </w:pPr>
    </w:p>
    <w:p w14:paraId="60954450" w14:textId="77777777" w:rsidR="00A959AC" w:rsidRDefault="00335EBA" w:rsidP="003334E9">
      <w:pPr>
        <w:pStyle w:val="ListParagraph"/>
        <w:numPr>
          <w:ilvl w:val="1"/>
          <w:numId w:val="1"/>
        </w:numPr>
        <w:spacing w:after="0" w:line="240" w:lineRule="auto"/>
        <w:ind w:left="720"/>
        <w:rPr>
          <w:rFonts w:ascii="Times New Roman" w:hAnsi="Times New Roman"/>
          <w:sz w:val="24"/>
          <w:szCs w:val="24"/>
        </w:rPr>
      </w:pPr>
      <w:r w:rsidRPr="003334E9">
        <w:rPr>
          <w:rFonts w:ascii="Times New Roman" w:hAnsi="Times New Roman"/>
          <w:sz w:val="24"/>
          <w:szCs w:val="24"/>
        </w:rPr>
        <w:t xml:space="preserve">Background – </w:t>
      </w:r>
    </w:p>
    <w:p w14:paraId="596A8BF3" w14:textId="77777777" w:rsidR="00A959AC" w:rsidRPr="00A959AC" w:rsidRDefault="00A959AC" w:rsidP="00A959AC">
      <w:pPr>
        <w:pStyle w:val="ListParagraph"/>
        <w:rPr>
          <w:rFonts w:ascii="Times New Roman" w:hAnsi="Times New Roman"/>
          <w:sz w:val="24"/>
          <w:szCs w:val="24"/>
        </w:rPr>
      </w:pPr>
    </w:p>
    <w:p w14:paraId="20C6F0B7" w14:textId="60AB18FB" w:rsidR="00A959AC" w:rsidRPr="00A959AC" w:rsidRDefault="00A959AC" w:rsidP="00A959AC">
      <w:pPr>
        <w:pStyle w:val="ListParagraph"/>
        <w:rPr>
          <w:rFonts w:ascii="Times New Roman" w:hAnsi="Times New Roman"/>
          <w:sz w:val="24"/>
          <w:szCs w:val="24"/>
        </w:rPr>
      </w:pPr>
      <w:r>
        <w:rPr>
          <w:rFonts w:ascii="Times New Roman" w:hAnsi="Times New Roman"/>
          <w:b/>
          <w:bCs/>
          <w:i/>
          <w:iCs/>
          <w:sz w:val="24"/>
          <w:szCs w:val="24"/>
        </w:rPr>
        <w:t xml:space="preserve">New/Revised Occupation Background - </w:t>
      </w:r>
      <w:r w:rsidRPr="00A959AC">
        <w:rPr>
          <w:rFonts w:ascii="Times New Roman" w:hAnsi="Times New Roman"/>
          <w:sz w:val="24"/>
          <w:szCs w:val="24"/>
        </w:rPr>
        <w:t>Under 29 CFR section 29.4, an occupation for a RAP must meet the following criteria to be determined apprenticeable:</w:t>
      </w:r>
    </w:p>
    <w:p w14:paraId="0B0D53B5" w14:textId="77777777" w:rsidR="00A959AC" w:rsidRPr="00A959AC" w:rsidRDefault="00A959AC" w:rsidP="00A959AC">
      <w:pPr>
        <w:pStyle w:val="ListParagraph"/>
        <w:rPr>
          <w:rFonts w:ascii="Times New Roman" w:hAnsi="Times New Roman"/>
          <w:sz w:val="24"/>
          <w:szCs w:val="24"/>
        </w:rPr>
      </w:pPr>
    </w:p>
    <w:p w14:paraId="1950F536" w14:textId="77777777" w:rsidR="00A959AC" w:rsidRPr="00A959AC" w:rsidRDefault="00A959AC" w:rsidP="009143A2">
      <w:pPr>
        <w:pStyle w:val="ListParagraph"/>
        <w:numPr>
          <w:ilvl w:val="0"/>
          <w:numId w:val="2"/>
        </w:numPr>
        <w:ind w:firstLine="0"/>
        <w:rPr>
          <w:rFonts w:ascii="Times New Roman" w:hAnsi="Times New Roman"/>
          <w:sz w:val="24"/>
          <w:szCs w:val="24"/>
        </w:rPr>
      </w:pPr>
      <w:r w:rsidRPr="00A959AC">
        <w:rPr>
          <w:rFonts w:ascii="Times New Roman" w:hAnsi="Times New Roman"/>
          <w:sz w:val="24"/>
          <w:szCs w:val="24"/>
        </w:rPr>
        <w:t>Involve skills that are customarily learned in a practical way through a structured, systematic program of on-the job supervised learning:</w:t>
      </w:r>
    </w:p>
    <w:p w14:paraId="51DBE3C5" w14:textId="77777777" w:rsidR="00A959AC" w:rsidRPr="00A959AC" w:rsidRDefault="00A959AC" w:rsidP="009143A2">
      <w:pPr>
        <w:pStyle w:val="ListParagraph"/>
        <w:numPr>
          <w:ilvl w:val="0"/>
          <w:numId w:val="2"/>
        </w:numPr>
        <w:ind w:firstLine="0"/>
        <w:rPr>
          <w:rFonts w:ascii="Times New Roman" w:hAnsi="Times New Roman"/>
          <w:sz w:val="24"/>
          <w:szCs w:val="24"/>
        </w:rPr>
      </w:pPr>
      <w:r w:rsidRPr="00A959AC">
        <w:rPr>
          <w:rFonts w:ascii="Times New Roman" w:hAnsi="Times New Roman"/>
          <w:sz w:val="24"/>
          <w:szCs w:val="24"/>
        </w:rPr>
        <w:t xml:space="preserve">Be clearly identified and commonly recognized throughout an </w:t>
      </w:r>
      <w:proofErr w:type="gramStart"/>
      <w:r w:rsidRPr="00A959AC">
        <w:rPr>
          <w:rFonts w:ascii="Times New Roman" w:hAnsi="Times New Roman"/>
          <w:sz w:val="24"/>
          <w:szCs w:val="24"/>
        </w:rPr>
        <w:t>industry;</w:t>
      </w:r>
      <w:proofErr w:type="gramEnd"/>
    </w:p>
    <w:p w14:paraId="7BBDDD85" w14:textId="77777777" w:rsidR="00A959AC" w:rsidRPr="00A959AC" w:rsidRDefault="00A959AC" w:rsidP="009143A2">
      <w:pPr>
        <w:pStyle w:val="ListParagraph"/>
        <w:numPr>
          <w:ilvl w:val="0"/>
          <w:numId w:val="2"/>
        </w:numPr>
        <w:ind w:firstLine="0"/>
        <w:rPr>
          <w:rFonts w:ascii="Times New Roman" w:hAnsi="Times New Roman"/>
          <w:sz w:val="24"/>
          <w:szCs w:val="24"/>
        </w:rPr>
      </w:pPr>
      <w:r w:rsidRPr="00A959AC">
        <w:rPr>
          <w:rFonts w:ascii="Times New Roman" w:hAnsi="Times New Roman"/>
          <w:sz w:val="24"/>
          <w:szCs w:val="24"/>
        </w:rPr>
        <w:t>Involve the progressive attainment of manual, mechanical, or technical skills and knowledge which, in accordance with the industry standard for the occupation, would require the completion of at least 2,000 hours of on-the-job learning to attain; and</w:t>
      </w:r>
    </w:p>
    <w:p w14:paraId="4059316C" w14:textId="35A8BEAB" w:rsidR="00A959AC" w:rsidRPr="009143A2" w:rsidRDefault="00A959AC" w:rsidP="009143A2">
      <w:pPr>
        <w:pStyle w:val="ListParagraph"/>
        <w:numPr>
          <w:ilvl w:val="0"/>
          <w:numId w:val="2"/>
        </w:numPr>
        <w:ind w:firstLine="0"/>
        <w:rPr>
          <w:rFonts w:ascii="Times New Roman" w:hAnsi="Times New Roman"/>
          <w:sz w:val="24"/>
          <w:szCs w:val="24"/>
        </w:rPr>
      </w:pPr>
      <w:r w:rsidRPr="00A959AC">
        <w:rPr>
          <w:rFonts w:ascii="Times New Roman" w:hAnsi="Times New Roman"/>
          <w:sz w:val="24"/>
          <w:szCs w:val="24"/>
        </w:rPr>
        <w:t xml:space="preserve">Require related instruction to supplement the on-the job learning. </w:t>
      </w:r>
    </w:p>
    <w:p w14:paraId="1B74E26A" w14:textId="77777777" w:rsidR="0031108A" w:rsidRPr="00BF242A" w:rsidRDefault="0031108A" w:rsidP="00BF242A">
      <w:pPr>
        <w:spacing w:after="0" w:line="240" w:lineRule="auto"/>
        <w:rPr>
          <w:rFonts w:ascii="Times New Roman" w:hAnsi="Times New Roman"/>
          <w:sz w:val="24"/>
          <w:szCs w:val="24"/>
        </w:rPr>
      </w:pPr>
    </w:p>
    <w:p w14:paraId="61DB0D59" w14:textId="5B379224" w:rsidR="003334E9" w:rsidRPr="003334E9" w:rsidRDefault="00800401" w:rsidP="003334E9">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 xml:space="preserve">New </w:t>
      </w:r>
      <w:r w:rsidR="0031108A">
        <w:rPr>
          <w:rFonts w:ascii="Times New Roman" w:hAnsi="Times New Roman"/>
          <w:b/>
          <w:sz w:val="24"/>
          <w:szCs w:val="24"/>
          <w:u w:val="single"/>
        </w:rPr>
        <w:t>Apprenticeable Occupation</w:t>
      </w:r>
      <w:r w:rsidR="00335EBA" w:rsidRPr="00335EBA">
        <w:rPr>
          <w:rFonts w:ascii="Times New Roman" w:hAnsi="Times New Roman"/>
          <w:b/>
          <w:sz w:val="24"/>
          <w:szCs w:val="24"/>
        </w:rPr>
        <w:t>.</w:t>
      </w:r>
      <w:r w:rsidR="00335EBA">
        <w:rPr>
          <w:rFonts w:ascii="Times New Roman" w:hAnsi="Times New Roman"/>
          <w:sz w:val="24"/>
          <w:szCs w:val="24"/>
        </w:rPr>
        <w:t xml:space="preserve"> </w:t>
      </w:r>
      <w:r w:rsidR="0031108A" w:rsidRPr="0031108A">
        <w:rPr>
          <w:rFonts w:ascii="Times New Roman" w:hAnsi="Times New Roman"/>
          <w:sz w:val="24"/>
          <w:szCs w:val="24"/>
        </w:rPr>
        <w:t xml:space="preserve">The occupation </w:t>
      </w:r>
      <w:r w:rsidR="00AC197E" w:rsidRPr="00AC197E">
        <w:rPr>
          <w:rFonts w:ascii="Times New Roman" w:hAnsi="Times New Roman"/>
          <w:sz w:val="24"/>
          <w:szCs w:val="24"/>
        </w:rPr>
        <w:t xml:space="preserve">Cyber Defense Analyst </w:t>
      </w:r>
      <w:r w:rsidR="0031108A">
        <w:rPr>
          <w:rFonts w:ascii="Times New Roman" w:hAnsi="Times New Roman"/>
          <w:sz w:val="24"/>
          <w:szCs w:val="24"/>
        </w:rPr>
        <w:t xml:space="preserve">was submitted for an </w:t>
      </w:r>
      <w:proofErr w:type="spellStart"/>
      <w:r w:rsidR="0031108A">
        <w:rPr>
          <w:rFonts w:ascii="Times New Roman" w:hAnsi="Times New Roman"/>
          <w:sz w:val="24"/>
          <w:szCs w:val="24"/>
        </w:rPr>
        <w:t>apprenticeability</w:t>
      </w:r>
      <w:proofErr w:type="spellEnd"/>
      <w:r w:rsidR="0031108A">
        <w:rPr>
          <w:rFonts w:ascii="Times New Roman" w:hAnsi="Times New Roman"/>
          <w:sz w:val="24"/>
          <w:szCs w:val="24"/>
        </w:rPr>
        <w:t xml:space="preserve"> determination</w:t>
      </w:r>
      <w:r>
        <w:rPr>
          <w:rFonts w:ascii="Times New Roman" w:hAnsi="Times New Roman"/>
          <w:sz w:val="24"/>
          <w:szCs w:val="24"/>
        </w:rPr>
        <w:t>.</w:t>
      </w:r>
    </w:p>
    <w:p w14:paraId="2B9C0472" w14:textId="77777777" w:rsidR="003334E9" w:rsidRPr="003334E9" w:rsidRDefault="003334E9" w:rsidP="003334E9">
      <w:pPr>
        <w:pStyle w:val="ListParagraph"/>
        <w:ind w:left="360"/>
        <w:rPr>
          <w:rFonts w:ascii="Times New Roman" w:hAnsi="Times New Roman"/>
          <w:sz w:val="24"/>
          <w:szCs w:val="24"/>
        </w:rPr>
      </w:pPr>
    </w:p>
    <w:p w14:paraId="4B8D4639" w14:textId="77777777" w:rsidR="00AC197E" w:rsidRDefault="00AC197E" w:rsidP="0031108A">
      <w:pPr>
        <w:pStyle w:val="ListParagraph"/>
        <w:ind w:left="360"/>
        <w:rPr>
          <w:rFonts w:ascii="Times New Roman" w:hAnsi="Times New Roman"/>
          <w:sz w:val="24"/>
          <w:szCs w:val="24"/>
        </w:rPr>
      </w:pPr>
      <w:r w:rsidRPr="00AC197E">
        <w:rPr>
          <w:rFonts w:ascii="Times New Roman" w:hAnsi="Times New Roman"/>
          <w:sz w:val="24"/>
          <w:szCs w:val="24"/>
        </w:rPr>
        <w:t xml:space="preserve">Cyber Defense Analyst </w:t>
      </w:r>
    </w:p>
    <w:p w14:paraId="08B0E54C" w14:textId="2C6390B5" w:rsidR="0031108A" w:rsidRPr="0031108A" w:rsidRDefault="00BA5218" w:rsidP="0031108A">
      <w:pPr>
        <w:pStyle w:val="ListParagraph"/>
        <w:ind w:left="360"/>
        <w:rPr>
          <w:rFonts w:ascii="Times New Roman" w:hAnsi="Times New Roman"/>
          <w:sz w:val="24"/>
          <w:szCs w:val="24"/>
        </w:rPr>
      </w:pPr>
      <w:r w:rsidRPr="00BA5218">
        <w:rPr>
          <w:rFonts w:ascii="Times New Roman" w:hAnsi="Times New Roman"/>
          <w:sz w:val="24"/>
          <w:szCs w:val="24"/>
        </w:rPr>
        <w:t xml:space="preserve">O*NET-SOC CODE:  </w:t>
      </w:r>
      <w:r w:rsidR="00240C66" w:rsidRPr="00240C66">
        <w:rPr>
          <w:rFonts w:ascii="Times New Roman" w:hAnsi="Times New Roman"/>
          <w:sz w:val="24"/>
          <w:szCs w:val="24"/>
        </w:rPr>
        <w:t>15-1212.00</w:t>
      </w:r>
    </w:p>
    <w:p w14:paraId="0559574D" w14:textId="34EEA877" w:rsidR="0031108A" w:rsidRPr="0031108A" w:rsidRDefault="0031108A" w:rsidP="0031108A">
      <w:pPr>
        <w:pStyle w:val="ListParagraph"/>
        <w:ind w:left="360"/>
        <w:rPr>
          <w:rFonts w:ascii="Times New Roman" w:hAnsi="Times New Roman"/>
          <w:sz w:val="24"/>
          <w:szCs w:val="24"/>
        </w:rPr>
      </w:pPr>
      <w:r w:rsidRPr="0031108A">
        <w:rPr>
          <w:rFonts w:ascii="Times New Roman" w:hAnsi="Times New Roman"/>
          <w:sz w:val="24"/>
          <w:szCs w:val="24"/>
        </w:rPr>
        <w:t>RAPIDS C</w:t>
      </w:r>
      <w:r w:rsidR="00A91BFD">
        <w:rPr>
          <w:rFonts w:ascii="Times New Roman" w:hAnsi="Times New Roman"/>
          <w:sz w:val="24"/>
          <w:szCs w:val="24"/>
        </w:rPr>
        <w:t>ODE</w:t>
      </w:r>
      <w:r w:rsidRPr="0031108A">
        <w:rPr>
          <w:rFonts w:ascii="Times New Roman" w:hAnsi="Times New Roman"/>
          <w:sz w:val="24"/>
          <w:szCs w:val="24"/>
        </w:rPr>
        <w:t xml:space="preserve">:  </w:t>
      </w:r>
      <w:r w:rsidR="00BC418E">
        <w:rPr>
          <w:rFonts w:ascii="Times New Roman" w:hAnsi="Times New Roman"/>
          <w:sz w:val="24"/>
          <w:szCs w:val="24"/>
        </w:rPr>
        <w:t>30</w:t>
      </w:r>
      <w:r w:rsidR="00240C66">
        <w:rPr>
          <w:rFonts w:ascii="Times New Roman" w:hAnsi="Times New Roman"/>
          <w:sz w:val="24"/>
          <w:szCs w:val="24"/>
        </w:rPr>
        <w:t>41</w:t>
      </w:r>
    </w:p>
    <w:p w14:paraId="6AED3FF0" w14:textId="4D6D2837" w:rsidR="00A959AC" w:rsidRDefault="0031108A" w:rsidP="0031108A">
      <w:pPr>
        <w:pStyle w:val="ListParagraph"/>
        <w:ind w:left="360"/>
        <w:rPr>
          <w:rFonts w:ascii="Times New Roman" w:hAnsi="Times New Roman"/>
          <w:sz w:val="24"/>
          <w:szCs w:val="24"/>
        </w:rPr>
      </w:pPr>
      <w:r w:rsidRPr="0031108A">
        <w:rPr>
          <w:rFonts w:ascii="Times New Roman" w:hAnsi="Times New Roman"/>
          <w:sz w:val="24"/>
          <w:szCs w:val="24"/>
        </w:rPr>
        <w:t xml:space="preserve">Type of Training:  </w:t>
      </w:r>
      <w:r w:rsidR="00AC197E">
        <w:rPr>
          <w:rFonts w:ascii="Times New Roman" w:hAnsi="Times New Roman"/>
          <w:sz w:val="24"/>
          <w:szCs w:val="24"/>
        </w:rPr>
        <w:t>Time</w:t>
      </w:r>
      <w:r w:rsidRPr="0031108A">
        <w:rPr>
          <w:rFonts w:ascii="Times New Roman" w:hAnsi="Times New Roman"/>
          <w:sz w:val="24"/>
          <w:szCs w:val="24"/>
        </w:rPr>
        <w:t>-based</w:t>
      </w:r>
    </w:p>
    <w:p w14:paraId="40E26D31" w14:textId="5B29E7B8" w:rsidR="0031108A" w:rsidRDefault="0031108A" w:rsidP="0031108A">
      <w:pPr>
        <w:pStyle w:val="ListParagraph"/>
        <w:ind w:left="360"/>
        <w:rPr>
          <w:rFonts w:ascii="Times New Roman" w:hAnsi="Times New Roman"/>
          <w:sz w:val="24"/>
          <w:szCs w:val="24"/>
        </w:rPr>
      </w:pPr>
    </w:p>
    <w:p w14:paraId="524F15E8" w14:textId="3A3A4E7D" w:rsidR="005B2ACF" w:rsidRPr="005B2ACF" w:rsidRDefault="00380AD7" w:rsidP="005B2ACF">
      <w:pPr>
        <w:pStyle w:val="ListParagraph"/>
        <w:ind w:left="360"/>
        <w:rPr>
          <w:rFonts w:ascii="Times New Roman" w:hAnsi="Times New Roman"/>
          <w:sz w:val="24"/>
          <w:szCs w:val="24"/>
        </w:rPr>
      </w:pPr>
      <w:r w:rsidRPr="00380AD7">
        <w:rPr>
          <w:rFonts w:ascii="Times New Roman" w:hAnsi="Times New Roman"/>
          <w:sz w:val="24"/>
          <w:szCs w:val="24"/>
        </w:rPr>
        <w:t xml:space="preserve">Cyber Defense Analyst </w:t>
      </w:r>
      <w:r w:rsidR="005B2ACF" w:rsidRPr="005B2ACF">
        <w:rPr>
          <w:rFonts w:ascii="Times New Roman" w:hAnsi="Times New Roman"/>
          <w:sz w:val="24"/>
          <w:szCs w:val="24"/>
        </w:rPr>
        <w:t xml:space="preserve">perform the following duties: </w:t>
      </w:r>
    </w:p>
    <w:p w14:paraId="07DBA6A1" w14:textId="51EF10D6" w:rsidR="001A2B84" w:rsidRPr="001A2B84" w:rsidRDefault="001A2B84" w:rsidP="001A2B84">
      <w:pPr>
        <w:pStyle w:val="paragraph"/>
        <w:numPr>
          <w:ilvl w:val="0"/>
          <w:numId w:val="3"/>
        </w:numPr>
        <w:spacing w:before="0" w:beforeAutospacing="0" w:after="0" w:afterAutospacing="0"/>
        <w:ind w:left="1080"/>
        <w:textAlignment w:val="baseline"/>
      </w:pPr>
      <w:r w:rsidRPr="001A2B84">
        <w:t>Characterize and analyze network traffic to identify anomalous activity and potential threats to network resources.</w:t>
      </w:r>
    </w:p>
    <w:p w14:paraId="5F61D88A" w14:textId="77777777" w:rsidR="001A2B84" w:rsidRPr="001A2B84" w:rsidRDefault="001A2B84" w:rsidP="001A2B84">
      <w:pPr>
        <w:pStyle w:val="paragraph"/>
        <w:numPr>
          <w:ilvl w:val="0"/>
          <w:numId w:val="3"/>
        </w:numPr>
        <w:spacing w:before="0" w:beforeAutospacing="0" w:after="0" w:afterAutospacing="0"/>
        <w:ind w:left="1080"/>
        <w:textAlignment w:val="baseline"/>
      </w:pPr>
      <w:r w:rsidRPr="001A2B84">
        <w:t>Analyze and report organizational security posture trends.</w:t>
      </w:r>
    </w:p>
    <w:p w14:paraId="47BD04D8" w14:textId="5B65CD7D" w:rsidR="001A2B84" w:rsidRPr="001A2B84" w:rsidRDefault="001A2B84" w:rsidP="001A2B84">
      <w:pPr>
        <w:pStyle w:val="paragraph"/>
        <w:numPr>
          <w:ilvl w:val="0"/>
          <w:numId w:val="3"/>
        </w:numPr>
        <w:spacing w:before="0" w:beforeAutospacing="0" w:after="0" w:afterAutospacing="0"/>
        <w:ind w:left="1080"/>
        <w:textAlignment w:val="baseline"/>
      </w:pPr>
      <w:r w:rsidRPr="001A2B84">
        <w:t>Analyze and report system security posture trends.</w:t>
      </w:r>
    </w:p>
    <w:p w14:paraId="1B5946B0" w14:textId="77777777" w:rsidR="001A2B84" w:rsidRPr="001A2B84" w:rsidRDefault="001A2B84" w:rsidP="001A2B84">
      <w:pPr>
        <w:pStyle w:val="paragraph"/>
        <w:numPr>
          <w:ilvl w:val="0"/>
          <w:numId w:val="3"/>
        </w:numPr>
        <w:spacing w:before="0" w:beforeAutospacing="0" w:after="0" w:afterAutospacing="0"/>
        <w:ind w:left="1080"/>
        <w:textAlignment w:val="baseline"/>
      </w:pPr>
      <w:r w:rsidRPr="001A2B84">
        <w:t>Use cyber defense tools for continual monitoring and analysis of system activity to identify malicious activity.</w:t>
      </w:r>
    </w:p>
    <w:p w14:paraId="4AF9926C" w14:textId="77777777" w:rsidR="001A2B84" w:rsidRPr="001A2B84" w:rsidRDefault="001A2B84" w:rsidP="001A2B84">
      <w:pPr>
        <w:pStyle w:val="paragraph"/>
        <w:numPr>
          <w:ilvl w:val="0"/>
          <w:numId w:val="3"/>
        </w:numPr>
        <w:spacing w:before="0" w:beforeAutospacing="0" w:after="0" w:afterAutospacing="0"/>
        <w:ind w:left="1080"/>
        <w:textAlignment w:val="baseline"/>
      </w:pPr>
      <w:r w:rsidRPr="001A2B84">
        <w:t>Determine tactics, techniques, and procedures (TTPs) for intrusion sets.</w:t>
      </w:r>
    </w:p>
    <w:p w14:paraId="3DB6B4BC" w14:textId="77777777" w:rsidR="001A2B84" w:rsidRPr="001A2B84" w:rsidRDefault="001A2B84" w:rsidP="001A2B84">
      <w:pPr>
        <w:pStyle w:val="paragraph"/>
        <w:numPr>
          <w:ilvl w:val="0"/>
          <w:numId w:val="3"/>
        </w:numPr>
        <w:spacing w:before="0" w:beforeAutospacing="0" w:after="0" w:afterAutospacing="0"/>
        <w:ind w:left="1080"/>
        <w:textAlignment w:val="baseline"/>
      </w:pPr>
      <w:r w:rsidRPr="001A2B84">
        <w:t>Identify and analyze anomalies in network traffic using metadata (e.g., CENTAUR).</w:t>
      </w:r>
    </w:p>
    <w:p w14:paraId="25405323" w14:textId="77777777" w:rsidR="001A2B84" w:rsidRPr="001A2B84" w:rsidRDefault="001A2B84" w:rsidP="001A2B84">
      <w:pPr>
        <w:pStyle w:val="paragraph"/>
        <w:numPr>
          <w:ilvl w:val="0"/>
          <w:numId w:val="3"/>
        </w:numPr>
        <w:spacing w:before="0" w:beforeAutospacing="0" w:after="0" w:afterAutospacing="0"/>
        <w:ind w:left="1080"/>
        <w:textAlignment w:val="baseline"/>
      </w:pPr>
      <w:r w:rsidRPr="001A2B84">
        <w:t>Isolate and remove malware.</w:t>
      </w:r>
    </w:p>
    <w:p w14:paraId="2FC21A17" w14:textId="77777777" w:rsidR="001A2B84" w:rsidRPr="001A2B84" w:rsidRDefault="001A2B84" w:rsidP="001A2B84">
      <w:pPr>
        <w:pStyle w:val="paragraph"/>
        <w:numPr>
          <w:ilvl w:val="0"/>
          <w:numId w:val="3"/>
        </w:numPr>
        <w:spacing w:before="0" w:beforeAutospacing="0" w:after="0" w:afterAutospacing="0"/>
        <w:ind w:left="1080"/>
        <w:textAlignment w:val="baseline"/>
      </w:pPr>
      <w:r w:rsidRPr="001A2B84">
        <w:t>Analyze data to identify or resolve security problems.</w:t>
      </w:r>
    </w:p>
    <w:p w14:paraId="446FBCEC" w14:textId="77777777" w:rsidR="001A2B84" w:rsidRPr="001A2B84" w:rsidRDefault="001A2B84" w:rsidP="001A2B84">
      <w:pPr>
        <w:pStyle w:val="paragraph"/>
        <w:numPr>
          <w:ilvl w:val="0"/>
          <w:numId w:val="3"/>
        </w:numPr>
        <w:spacing w:before="0" w:beforeAutospacing="0" w:after="0" w:afterAutospacing="0"/>
        <w:ind w:left="1080"/>
        <w:textAlignment w:val="baseline"/>
      </w:pPr>
      <w:r w:rsidRPr="001A2B84">
        <w:t>Monitor external data sources (e.g., cyber defense vendor sites, Computer Emergency Response Teams, Security Focus) to maintain currency of cyber defense threat conditions and determine which security issues may have an impact on the enterprise.</w:t>
      </w:r>
    </w:p>
    <w:p w14:paraId="0DAF780A" w14:textId="77777777" w:rsidR="001A2B84" w:rsidRPr="001A2B84" w:rsidRDefault="001A2B84" w:rsidP="001A2B84">
      <w:pPr>
        <w:pStyle w:val="paragraph"/>
        <w:numPr>
          <w:ilvl w:val="0"/>
          <w:numId w:val="3"/>
        </w:numPr>
        <w:spacing w:before="0" w:beforeAutospacing="0" w:after="0" w:afterAutospacing="0"/>
        <w:ind w:left="1080"/>
        <w:textAlignment w:val="baseline"/>
      </w:pPr>
      <w:r w:rsidRPr="001A2B84">
        <w:t>Assess and monitor cybersecurity related to system implementation and testing practices.</w:t>
      </w:r>
    </w:p>
    <w:p w14:paraId="6B8915E4" w14:textId="3E35B541" w:rsidR="001A2B84" w:rsidRPr="001A2B84" w:rsidRDefault="001A2B84" w:rsidP="001A2B84">
      <w:pPr>
        <w:pStyle w:val="paragraph"/>
        <w:numPr>
          <w:ilvl w:val="0"/>
          <w:numId w:val="3"/>
        </w:numPr>
        <w:spacing w:before="0" w:beforeAutospacing="0" w:after="0" w:afterAutospacing="0"/>
        <w:ind w:left="1080"/>
        <w:textAlignment w:val="baseline"/>
      </w:pPr>
      <w:r w:rsidRPr="001A2B84">
        <w:t>Perform cyber defense trend analysis and reporting.</w:t>
      </w:r>
    </w:p>
    <w:p w14:paraId="100D0ABE" w14:textId="77777777" w:rsidR="001A2B84" w:rsidRDefault="001A2B84" w:rsidP="001A2B84">
      <w:pPr>
        <w:pStyle w:val="paragraph"/>
        <w:spacing w:before="0" w:beforeAutospacing="0" w:after="0" w:afterAutospacing="0"/>
        <w:textAlignment w:val="baseline"/>
        <w:rPr>
          <w:rFonts w:ascii="Cambria" w:hAnsi="Cambria"/>
        </w:rPr>
      </w:pPr>
    </w:p>
    <w:p w14:paraId="3F084D82" w14:textId="10941D2C" w:rsidR="005B2ACF" w:rsidRPr="001A2B84" w:rsidRDefault="005B2ACF" w:rsidP="008475CD">
      <w:pPr>
        <w:pStyle w:val="ListParagraph"/>
        <w:ind w:left="360"/>
        <w:jc w:val="both"/>
        <w:rPr>
          <w:rFonts w:ascii="Times New Roman" w:hAnsi="Times New Roman"/>
          <w:sz w:val="24"/>
          <w:szCs w:val="24"/>
        </w:rPr>
      </w:pPr>
    </w:p>
    <w:p w14:paraId="778321F2" w14:textId="1E1D42D6" w:rsidR="003334E9" w:rsidRPr="003334E9" w:rsidRDefault="005B2ACF" w:rsidP="001A2B84">
      <w:pPr>
        <w:pStyle w:val="ListParagraph"/>
        <w:ind w:left="360"/>
        <w:rPr>
          <w:rFonts w:ascii="Times New Roman" w:hAnsi="Times New Roman"/>
          <w:sz w:val="24"/>
          <w:szCs w:val="24"/>
        </w:rPr>
      </w:pPr>
      <w:r w:rsidRPr="001A2B84">
        <w:rPr>
          <w:rFonts w:ascii="Times New Roman" w:hAnsi="Times New Roman"/>
          <w:sz w:val="24"/>
          <w:szCs w:val="24"/>
        </w:rPr>
        <w:t>•</w:t>
      </w:r>
      <w:r w:rsidRPr="001A2B84">
        <w:rPr>
          <w:rFonts w:ascii="Times New Roman" w:hAnsi="Times New Roman"/>
          <w:sz w:val="24"/>
          <w:szCs w:val="24"/>
        </w:rPr>
        <w:tab/>
      </w:r>
      <w:r w:rsidR="00335EBA">
        <w:rPr>
          <w:rFonts w:ascii="Times New Roman" w:hAnsi="Times New Roman"/>
          <w:b/>
          <w:sz w:val="24"/>
          <w:szCs w:val="24"/>
          <w:u w:val="single"/>
        </w:rPr>
        <w:t>Inquiries</w:t>
      </w:r>
      <w:r w:rsidR="00335EBA">
        <w:rPr>
          <w:rFonts w:ascii="Times New Roman" w:hAnsi="Times New Roman"/>
          <w:b/>
          <w:sz w:val="24"/>
          <w:szCs w:val="24"/>
        </w:rPr>
        <w:t>.</w:t>
      </w:r>
      <w:r w:rsidR="00596B7C">
        <w:rPr>
          <w:rFonts w:ascii="Times New Roman" w:hAnsi="Times New Roman"/>
          <w:sz w:val="24"/>
          <w:szCs w:val="24"/>
        </w:rPr>
        <w:t xml:space="preserve"> </w:t>
      </w:r>
      <w:r w:rsidR="00F8425A" w:rsidRPr="00F8425A">
        <w:rPr>
          <w:rFonts w:ascii="Times New Roman" w:hAnsi="Times New Roman"/>
          <w:sz w:val="24"/>
          <w:szCs w:val="24"/>
        </w:rPr>
        <w:t>If you have any questions, please contact Ricky C. Godbolt, Program Analyst, National Office of Apprenticeship at (202) 693-3815 or Godbolt.Ricky.C@dol.gov</w:t>
      </w:r>
      <w:r w:rsidR="0031108A" w:rsidRPr="0031108A">
        <w:rPr>
          <w:rFonts w:ascii="Times New Roman" w:hAnsi="Times New Roman"/>
          <w:sz w:val="24"/>
          <w:szCs w:val="24"/>
        </w:rPr>
        <w:t>.</w:t>
      </w:r>
    </w:p>
    <w:p w14:paraId="17E6FB21" w14:textId="77777777" w:rsidR="00596B7C" w:rsidRPr="00A959AC" w:rsidRDefault="00596B7C" w:rsidP="00A959AC">
      <w:pPr>
        <w:spacing w:after="0" w:line="240" w:lineRule="auto"/>
        <w:rPr>
          <w:rFonts w:ascii="Times New Roman" w:hAnsi="Times New Roman"/>
          <w:sz w:val="24"/>
          <w:szCs w:val="24"/>
        </w:rPr>
      </w:pPr>
    </w:p>
    <w:p w14:paraId="133CE972" w14:textId="73DE146B" w:rsidR="00596B7C" w:rsidRDefault="00596B7C" w:rsidP="003270C4">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Attachments</w:t>
      </w:r>
      <w:r>
        <w:rPr>
          <w:rFonts w:ascii="Times New Roman" w:hAnsi="Times New Roman"/>
          <w:b/>
          <w:sz w:val="24"/>
          <w:szCs w:val="24"/>
        </w:rPr>
        <w:t>.</w:t>
      </w:r>
      <w:r>
        <w:rPr>
          <w:rFonts w:ascii="Times New Roman" w:hAnsi="Times New Roman"/>
          <w:sz w:val="24"/>
          <w:szCs w:val="24"/>
        </w:rPr>
        <w:t xml:space="preserve"> </w:t>
      </w:r>
    </w:p>
    <w:bookmarkStart w:id="0" w:name="_MON_1725957300"/>
    <w:bookmarkEnd w:id="0"/>
    <w:p w14:paraId="29C24702" w14:textId="013B9594" w:rsidR="0031108A" w:rsidRPr="001C3937" w:rsidRDefault="00404BAE" w:rsidP="001C3937">
      <w:pPr>
        <w:spacing w:after="0" w:line="240" w:lineRule="auto"/>
        <w:ind w:left="360"/>
        <w:rPr>
          <w:rFonts w:ascii="Times New Roman" w:hAnsi="Times New Roman"/>
          <w:sz w:val="24"/>
          <w:szCs w:val="24"/>
        </w:rPr>
      </w:pPr>
      <w:r>
        <w:rPr>
          <w:rFonts w:ascii="Times New Roman" w:hAnsi="Times New Roman"/>
          <w:sz w:val="24"/>
          <w:szCs w:val="24"/>
        </w:rPr>
        <w:object w:dxaOrig="1508" w:dyaOrig="984" w14:anchorId="65E606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1" o:title=""/>
          </v:shape>
          <o:OLEObject Type="Embed" ProgID="Word.Document.12" ShapeID="_x0000_i1025" DrawAspect="Icon" ObjectID="_1728975275" r:id="rId12">
            <o:FieldCodes>\s</o:FieldCodes>
          </o:OLEObject>
        </w:object>
      </w:r>
    </w:p>
    <w:sectPr w:rsidR="0031108A" w:rsidRPr="001C3937" w:rsidSect="0093711C">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9D18C" w14:textId="77777777" w:rsidR="00A061C5" w:rsidRDefault="00A061C5" w:rsidP="0093711C">
      <w:pPr>
        <w:spacing w:after="0" w:line="240" w:lineRule="auto"/>
      </w:pPr>
      <w:r>
        <w:separator/>
      </w:r>
    </w:p>
  </w:endnote>
  <w:endnote w:type="continuationSeparator" w:id="0">
    <w:p w14:paraId="0D8B4FBA" w14:textId="77777777" w:rsidR="00A061C5" w:rsidRDefault="00A061C5"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46E2F"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1933A08C"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0EC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384FBC9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6602AD97"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0FCA77AA"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3CDEA" w14:textId="77777777" w:rsidR="00A061C5" w:rsidRDefault="00A061C5" w:rsidP="0093711C">
      <w:pPr>
        <w:spacing w:after="0" w:line="240" w:lineRule="auto"/>
      </w:pPr>
      <w:r>
        <w:separator/>
      </w:r>
    </w:p>
  </w:footnote>
  <w:footnote w:type="continuationSeparator" w:id="0">
    <w:p w14:paraId="0B587B16" w14:textId="77777777" w:rsidR="00A061C5" w:rsidRDefault="00A061C5"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E54C5"/>
    <w:multiLevelType w:val="hybridMultilevel"/>
    <w:tmpl w:val="ACF257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A10317"/>
    <w:multiLevelType w:val="hybridMultilevel"/>
    <w:tmpl w:val="1EB68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4126008">
    <w:abstractNumId w:val="1"/>
  </w:num>
  <w:num w:numId="2" w16cid:durableId="523590324">
    <w:abstractNumId w:val="2"/>
  </w:num>
  <w:num w:numId="3" w16cid:durableId="620379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331F8"/>
    <w:rsid w:val="000948BB"/>
    <w:rsid w:val="000973AD"/>
    <w:rsid w:val="000C319B"/>
    <w:rsid w:val="000E2419"/>
    <w:rsid w:val="0010510B"/>
    <w:rsid w:val="0018222E"/>
    <w:rsid w:val="001A2B84"/>
    <w:rsid w:val="001C3937"/>
    <w:rsid w:val="001C7078"/>
    <w:rsid w:val="001E2D6D"/>
    <w:rsid w:val="001E636D"/>
    <w:rsid w:val="001F74DC"/>
    <w:rsid w:val="00240C66"/>
    <w:rsid w:val="002A5A41"/>
    <w:rsid w:val="002A6D93"/>
    <w:rsid w:val="002B79D1"/>
    <w:rsid w:val="002C0FFE"/>
    <w:rsid w:val="00301014"/>
    <w:rsid w:val="0031108A"/>
    <w:rsid w:val="0031379C"/>
    <w:rsid w:val="0032407D"/>
    <w:rsid w:val="003270C4"/>
    <w:rsid w:val="0033267F"/>
    <w:rsid w:val="003334E9"/>
    <w:rsid w:val="00335EBA"/>
    <w:rsid w:val="00344FDB"/>
    <w:rsid w:val="00360C43"/>
    <w:rsid w:val="003706AB"/>
    <w:rsid w:val="00380AD7"/>
    <w:rsid w:val="0040109E"/>
    <w:rsid w:val="00404BAE"/>
    <w:rsid w:val="00425858"/>
    <w:rsid w:val="00436167"/>
    <w:rsid w:val="00441D72"/>
    <w:rsid w:val="004B2294"/>
    <w:rsid w:val="004C20BE"/>
    <w:rsid w:val="004D16D2"/>
    <w:rsid w:val="00500925"/>
    <w:rsid w:val="005253A0"/>
    <w:rsid w:val="00582C6F"/>
    <w:rsid w:val="00585718"/>
    <w:rsid w:val="00596B7C"/>
    <w:rsid w:val="005B2ACF"/>
    <w:rsid w:val="005C2B63"/>
    <w:rsid w:val="005E7242"/>
    <w:rsid w:val="005E7EDF"/>
    <w:rsid w:val="00632833"/>
    <w:rsid w:val="00673023"/>
    <w:rsid w:val="00685CD4"/>
    <w:rsid w:val="00691DE9"/>
    <w:rsid w:val="006A0013"/>
    <w:rsid w:val="006D0F7E"/>
    <w:rsid w:val="007559E8"/>
    <w:rsid w:val="00760C5C"/>
    <w:rsid w:val="0076184D"/>
    <w:rsid w:val="00792925"/>
    <w:rsid w:val="007A11C0"/>
    <w:rsid w:val="007A4F8E"/>
    <w:rsid w:val="007C0005"/>
    <w:rsid w:val="007E0B37"/>
    <w:rsid w:val="00800401"/>
    <w:rsid w:val="008143C9"/>
    <w:rsid w:val="0081652A"/>
    <w:rsid w:val="00817118"/>
    <w:rsid w:val="008475CD"/>
    <w:rsid w:val="008571EA"/>
    <w:rsid w:val="008935F9"/>
    <w:rsid w:val="008D792E"/>
    <w:rsid w:val="008E11DE"/>
    <w:rsid w:val="009143A2"/>
    <w:rsid w:val="0093711C"/>
    <w:rsid w:val="009C05C7"/>
    <w:rsid w:val="009C566A"/>
    <w:rsid w:val="009C7C88"/>
    <w:rsid w:val="00A061C5"/>
    <w:rsid w:val="00A31726"/>
    <w:rsid w:val="00A31B72"/>
    <w:rsid w:val="00A56925"/>
    <w:rsid w:val="00A717E1"/>
    <w:rsid w:val="00A91BFD"/>
    <w:rsid w:val="00A959AC"/>
    <w:rsid w:val="00AC197E"/>
    <w:rsid w:val="00B25EAA"/>
    <w:rsid w:val="00B502C0"/>
    <w:rsid w:val="00B571EF"/>
    <w:rsid w:val="00B85680"/>
    <w:rsid w:val="00BA1749"/>
    <w:rsid w:val="00BA5218"/>
    <w:rsid w:val="00BA5840"/>
    <w:rsid w:val="00BC418E"/>
    <w:rsid w:val="00BF242A"/>
    <w:rsid w:val="00C00E9A"/>
    <w:rsid w:val="00CA4213"/>
    <w:rsid w:val="00CB7191"/>
    <w:rsid w:val="00CC7E4E"/>
    <w:rsid w:val="00CD3987"/>
    <w:rsid w:val="00CE37F9"/>
    <w:rsid w:val="00CE5786"/>
    <w:rsid w:val="00CF3E03"/>
    <w:rsid w:val="00CF77EF"/>
    <w:rsid w:val="00D37DEA"/>
    <w:rsid w:val="00DF04FF"/>
    <w:rsid w:val="00E40AC0"/>
    <w:rsid w:val="00E90704"/>
    <w:rsid w:val="00EA2220"/>
    <w:rsid w:val="00EB32FD"/>
    <w:rsid w:val="00EB3570"/>
    <w:rsid w:val="00EC6933"/>
    <w:rsid w:val="00EF76C5"/>
    <w:rsid w:val="00F06BED"/>
    <w:rsid w:val="00F26BB9"/>
    <w:rsid w:val="00F33514"/>
    <w:rsid w:val="00F8425A"/>
    <w:rsid w:val="00FD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031223"/>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semiHidden/>
    <w:unhideWhenUsed/>
    <w:rsid w:val="007559E8"/>
    <w:pPr>
      <w:spacing w:line="240" w:lineRule="auto"/>
    </w:pPr>
    <w:rPr>
      <w:sz w:val="20"/>
      <w:szCs w:val="20"/>
    </w:rPr>
  </w:style>
  <w:style w:type="character" w:customStyle="1" w:styleId="CommentTextChar">
    <w:name w:val="Comment Text Char"/>
    <w:link w:val="CommentText"/>
    <w:uiPriority w:val="99"/>
    <w:semiHidden/>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paragraph" w:customStyle="1" w:styleId="paragraph">
    <w:name w:val="paragraph"/>
    <w:basedOn w:val="Normal"/>
    <w:rsid w:val="001A2B8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customXml/itemProps4.xml><?xml version="1.0" encoding="utf-8"?>
<ds:datastoreItem xmlns:ds="http://schemas.openxmlformats.org/officeDocument/2006/customXml" ds:itemID="{FC525EB9-E5E7-48FF-924B-9583D37140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515</Words>
  <Characters>2941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McPherson, Douglass - ETA</cp:lastModifiedBy>
  <cp:revision>2</cp:revision>
  <cp:lastPrinted>2018-12-06T13:26:00Z</cp:lastPrinted>
  <dcterms:created xsi:type="dcterms:W3CDTF">2022-11-03T14:07:00Z</dcterms:created>
  <dcterms:modified xsi:type="dcterms:W3CDTF">2022-11-03T14:07:00Z</dcterms:modified>
</cp:coreProperties>
</file>