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50A3B22A" w14:textId="77777777" w:rsidTr="0076184D">
        <w:trPr>
          <w:cantSplit/>
        </w:trPr>
        <w:tc>
          <w:tcPr>
            <w:tcW w:w="5490" w:type="dxa"/>
            <w:vMerge w:val="restart"/>
            <w:tcBorders>
              <w:top w:val="single" w:sz="7" w:space="0" w:color="000000"/>
              <w:left w:val="single" w:sz="7" w:space="0" w:color="000000"/>
              <w:right w:val="single" w:sz="6" w:space="0" w:color="FFFFFF"/>
            </w:tcBorders>
          </w:tcPr>
          <w:p w14:paraId="1CD92179" w14:textId="77777777" w:rsidR="00596B7C" w:rsidRPr="00596B7C" w:rsidRDefault="00596B7C" w:rsidP="00596B7C">
            <w:pPr>
              <w:widowControl w:val="0"/>
              <w:autoSpaceDE w:val="0"/>
              <w:autoSpaceDN w:val="0"/>
              <w:adjustRightInd w:val="0"/>
              <w:spacing w:after="0" w:line="39" w:lineRule="exact"/>
              <w:rPr>
                <w:rFonts w:ascii="Times New Roman" w:eastAsia="Times New Roman" w:hAnsi="Times New Roman"/>
                <w:b/>
                <w:bCs/>
                <w:sz w:val="24"/>
                <w:szCs w:val="24"/>
              </w:rPr>
            </w:pPr>
          </w:p>
          <w:p w14:paraId="50E5DBB9"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3966BCAC"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1D2B2DF6" w14:textId="138E0131"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1C8F0379"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3584E8E9"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46E81613" w14:textId="20A6F19F"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2022-</w:t>
            </w:r>
            <w:r w:rsidR="00E57775">
              <w:rPr>
                <w:rFonts w:ascii="Times New Roman" w:eastAsia="Times New Roman" w:hAnsi="Times New Roman"/>
              </w:rPr>
              <w:t>68</w:t>
            </w:r>
          </w:p>
        </w:tc>
      </w:tr>
      <w:tr w:rsidR="00596B7C" w:rsidRPr="0031379C" w14:paraId="796D141F" w14:textId="77777777" w:rsidTr="0076184D">
        <w:trPr>
          <w:cantSplit/>
        </w:trPr>
        <w:tc>
          <w:tcPr>
            <w:tcW w:w="5490" w:type="dxa"/>
            <w:vMerge/>
            <w:tcBorders>
              <w:left w:val="single" w:sz="7" w:space="0" w:color="000000"/>
              <w:bottom w:val="double" w:sz="7" w:space="0" w:color="000000"/>
              <w:right w:val="single" w:sz="6" w:space="0" w:color="FFFFFF"/>
            </w:tcBorders>
          </w:tcPr>
          <w:p w14:paraId="32F6D83D"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42D273FA"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1EB8132A"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16C407D4" w14:textId="3A6EE344" w:rsidR="00596B7C" w:rsidRPr="00596B7C" w:rsidRDefault="00A959AC"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 xml:space="preserve">March </w:t>
            </w:r>
            <w:r w:rsidR="00166743">
              <w:rPr>
                <w:rFonts w:ascii="Times New Roman" w:eastAsia="Times New Roman" w:hAnsi="Times New Roman"/>
              </w:rPr>
              <w:t>2</w:t>
            </w:r>
            <w:r w:rsidR="00490E05">
              <w:rPr>
                <w:rFonts w:ascii="Times New Roman" w:eastAsia="Times New Roman" w:hAnsi="Times New Roman"/>
              </w:rPr>
              <w:t>4</w:t>
            </w:r>
            <w:r>
              <w:rPr>
                <w:rFonts w:ascii="Times New Roman" w:eastAsia="Times New Roman" w:hAnsi="Times New Roman"/>
              </w:rPr>
              <w:t>, 2022</w:t>
            </w:r>
          </w:p>
        </w:tc>
      </w:tr>
    </w:tbl>
    <w:p w14:paraId="68A9EDBC" w14:textId="77777777" w:rsidR="00596B7C" w:rsidRPr="00582C6F" w:rsidRDefault="00596B7C" w:rsidP="003270C4">
      <w:pPr>
        <w:spacing w:after="0" w:line="240" w:lineRule="auto"/>
        <w:rPr>
          <w:rFonts w:ascii="Times New Roman" w:hAnsi="Times New Roman"/>
          <w:b/>
          <w:sz w:val="16"/>
          <w:szCs w:val="24"/>
        </w:rPr>
      </w:pPr>
    </w:p>
    <w:p w14:paraId="5A122488" w14:textId="77777777" w:rsidR="00582C6F" w:rsidRPr="00582C6F" w:rsidRDefault="00582C6F" w:rsidP="003270C4">
      <w:pPr>
        <w:spacing w:after="0" w:line="240" w:lineRule="auto"/>
        <w:rPr>
          <w:rFonts w:ascii="Times New Roman" w:hAnsi="Times New Roman"/>
          <w:b/>
          <w:sz w:val="16"/>
          <w:szCs w:val="24"/>
        </w:rPr>
      </w:pPr>
    </w:p>
    <w:p w14:paraId="05104A14" w14:textId="66B56573"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5CF69E7B" w14:textId="2DDC4030"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7C2ABDE1" w14:textId="4E8F7A4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0EC361D8" w14:textId="77777777" w:rsidR="003270C4" w:rsidRDefault="003270C4" w:rsidP="003270C4">
      <w:pPr>
        <w:spacing w:after="0" w:line="240" w:lineRule="auto"/>
        <w:rPr>
          <w:rFonts w:ascii="Times New Roman" w:hAnsi="Times New Roman"/>
          <w:sz w:val="24"/>
          <w:szCs w:val="24"/>
        </w:rPr>
      </w:pPr>
    </w:p>
    <w:p w14:paraId="788D4DBE" w14:textId="46343EBE"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19D6FE01" w14:textId="0B06BC69"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5FEC6DA7" w14:textId="77777777" w:rsidR="003270C4" w:rsidRDefault="003270C4" w:rsidP="003270C4">
      <w:pPr>
        <w:spacing w:after="0" w:line="240" w:lineRule="auto"/>
        <w:rPr>
          <w:rFonts w:ascii="Times New Roman" w:hAnsi="Times New Roman"/>
          <w:sz w:val="24"/>
          <w:szCs w:val="24"/>
        </w:rPr>
      </w:pPr>
    </w:p>
    <w:p w14:paraId="0C3794C9" w14:textId="2170EC37" w:rsidR="003270C4" w:rsidRPr="009F7409" w:rsidRDefault="003270C4" w:rsidP="00CB7B61">
      <w:pPr>
        <w:spacing w:after="0" w:line="240" w:lineRule="auto"/>
        <w:ind w:left="1440" w:hanging="1440"/>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9F7409" w:rsidRPr="009F7409">
        <w:rPr>
          <w:rFonts w:ascii="Times New Roman" w:hAnsi="Times New Roman"/>
          <w:sz w:val="24"/>
          <w:szCs w:val="24"/>
        </w:rPr>
        <w:t>Revised National Guidelines for Apprenticeship Standards for the Steel Erectors Association of America (SEAA)</w:t>
      </w:r>
      <w:r w:rsidR="00A959AC" w:rsidRPr="009F7409">
        <w:rPr>
          <w:rFonts w:ascii="Times New Roman" w:hAnsi="Times New Roman"/>
          <w:b/>
          <w:sz w:val="24"/>
          <w:szCs w:val="24"/>
        </w:rPr>
        <w:t xml:space="preserve"> </w:t>
      </w:r>
    </w:p>
    <w:p w14:paraId="4B5392D3" w14:textId="77777777" w:rsidR="003270C4" w:rsidRDefault="003270C4" w:rsidP="003270C4">
      <w:pPr>
        <w:spacing w:after="0" w:line="240" w:lineRule="auto"/>
        <w:rPr>
          <w:rFonts w:ascii="Times New Roman" w:hAnsi="Times New Roman"/>
          <w:sz w:val="24"/>
          <w:szCs w:val="24"/>
        </w:rPr>
      </w:pPr>
    </w:p>
    <w:p w14:paraId="60347E25" w14:textId="15312ABD" w:rsidR="003270C4" w:rsidRPr="00E57775" w:rsidRDefault="003270C4" w:rsidP="00E57775">
      <w:pPr>
        <w:pStyle w:val="ListParagraph"/>
        <w:numPr>
          <w:ilvl w:val="0"/>
          <w:numId w:val="1"/>
        </w:numPr>
        <w:jc w:val="both"/>
        <w:rPr>
          <w:rFonts w:ascii="Times New Roman" w:hAnsi="Times New Roman"/>
          <w:sz w:val="24"/>
          <w:szCs w:val="24"/>
        </w:rPr>
      </w:pPr>
      <w:r w:rsidRPr="00E57775">
        <w:rPr>
          <w:rFonts w:ascii="Times New Roman" w:hAnsi="Times New Roman"/>
          <w:b/>
          <w:sz w:val="24"/>
          <w:szCs w:val="24"/>
          <w:u w:val="single"/>
        </w:rPr>
        <w:t>Purpose</w:t>
      </w:r>
      <w:r w:rsidRPr="00E57775">
        <w:rPr>
          <w:rFonts w:ascii="Times New Roman" w:hAnsi="Times New Roman"/>
          <w:b/>
          <w:sz w:val="24"/>
          <w:szCs w:val="24"/>
        </w:rPr>
        <w:t>.</w:t>
      </w:r>
      <w:r w:rsidRPr="00E57775">
        <w:rPr>
          <w:rFonts w:ascii="Times New Roman" w:hAnsi="Times New Roman"/>
          <w:sz w:val="24"/>
          <w:szCs w:val="24"/>
        </w:rPr>
        <w:t xml:space="preserve"> </w:t>
      </w:r>
      <w:r w:rsidR="0047504B" w:rsidRPr="00E57775">
        <w:rPr>
          <w:rFonts w:ascii="Times New Roman" w:hAnsi="Times New Roman"/>
          <w:sz w:val="24"/>
          <w:szCs w:val="24"/>
        </w:rPr>
        <w:t xml:space="preserve">To inform the staff of OA and the State Apprenticeship Agencies (SAA), Registered Apprenticeship program sponsors and other Registered Apprenticeship partners of the approval of revised National Guidelines for Apprenticeship Standards for the Steel Erectors Association of America (SEAA). </w:t>
      </w:r>
    </w:p>
    <w:p w14:paraId="58D834F2" w14:textId="77777777" w:rsidR="003270C4" w:rsidRDefault="003270C4" w:rsidP="003270C4">
      <w:pPr>
        <w:pStyle w:val="ListParagraph"/>
        <w:spacing w:after="0" w:line="240" w:lineRule="auto"/>
        <w:ind w:left="360"/>
        <w:rPr>
          <w:rFonts w:ascii="Times New Roman" w:hAnsi="Times New Roman"/>
          <w:sz w:val="24"/>
          <w:szCs w:val="24"/>
        </w:rPr>
      </w:pPr>
    </w:p>
    <w:p w14:paraId="5626918C" w14:textId="2977D00E" w:rsidR="003334E9" w:rsidRPr="00A018CA" w:rsidRDefault="003270C4" w:rsidP="003334E9">
      <w:pPr>
        <w:pStyle w:val="ListParagraph"/>
        <w:numPr>
          <w:ilvl w:val="0"/>
          <w:numId w:val="1"/>
        </w:numPr>
        <w:spacing w:after="0" w:line="240" w:lineRule="auto"/>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E30222" w:rsidRPr="00A018CA">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p>
    <w:p w14:paraId="73B60C4C" w14:textId="20AA872C" w:rsidR="00335EBA" w:rsidRPr="003334E9" w:rsidRDefault="00335EBA" w:rsidP="003334E9">
      <w:pPr>
        <w:pStyle w:val="ListParagraph"/>
        <w:spacing w:after="0" w:line="240" w:lineRule="auto"/>
        <w:ind w:left="360"/>
        <w:rPr>
          <w:rFonts w:ascii="Times New Roman" w:hAnsi="Times New Roman"/>
          <w:sz w:val="24"/>
          <w:szCs w:val="24"/>
        </w:rPr>
      </w:pPr>
    </w:p>
    <w:p w14:paraId="464BE2E5" w14:textId="23E22EB0"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684C513E" w14:textId="6444F0D6" w:rsidR="00335EBA" w:rsidRPr="00FC7478" w:rsidRDefault="00335EBA" w:rsidP="00335EBA">
      <w:pPr>
        <w:pStyle w:val="ListParagraph"/>
        <w:numPr>
          <w:ilvl w:val="1"/>
          <w:numId w:val="1"/>
        </w:numPr>
        <w:spacing w:after="0" w:line="240" w:lineRule="auto"/>
        <w:ind w:left="720"/>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 xml:space="preserve">This revision to Appendix A, to the National </w:t>
      </w:r>
      <w:r w:rsidR="00261389">
        <w:rPr>
          <w:rFonts w:ascii="Times New Roman" w:hAnsi="Times New Roman"/>
          <w:sz w:val="24"/>
          <w:szCs w:val="24"/>
        </w:rPr>
        <w:t>Guidelines for Apprenticeship Standards</w:t>
      </w:r>
      <w:r w:rsidR="006A4564" w:rsidRPr="006A4564">
        <w:rPr>
          <w:rFonts w:ascii="Times New Roman" w:hAnsi="Times New Roman"/>
          <w:sz w:val="24"/>
          <w:szCs w:val="24"/>
        </w:rPr>
        <w:t xml:space="preserve">, was submitted </w:t>
      </w:r>
      <w:r w:rsidR="006A4564" w:rsidRPr="00FC7478">
        <w:rPr>
          <w:rFonts w:ascii="Times New Roman" w:hAnsi="Times New Roman"/>
          <w:sz w:val="24"/>
          <w:szCs w:val="24"/>
        </w:rPr>
        <w:t xml:space="preserve">by </w:t>
      </w:r>
      <w:r w:rsidR="00FC7478" w:rsidRPr="00FC7478">
        <w:rPr>
          <w:rFonts w:ascii="Times New Roman" w:hAnsi="Times New Roman"/>
          <w:sz w:val="24"/>
          <w:szCs w:val="24"/>
        </w:rPr>
        <w:t>Mr. Timothy Eldridge, Steel Erectors Association of America Craft Training Committee</w:t>
      </w:r>
      <w:r w:rsidR="00A959AC" w:rsidRPr="00FC7478">
        <w:rPr>
          <w:rFonts w:ascii="Times New Roman" w:hAnsi="Times New Roman"/>
          <w:sz w:val="24"/>
          <w:szCs w:val="24"/>
        </w:rPr>
        <w:t xml:space="preserve">, </w:t>
      </w:r>
      <w:r w:rsidR="00793E57">
        <w:rPr>
          <w:rFonts w:ascii="Times New Roman" w:hAnsi="Times New Roman"/>
          <w:sz w:val="24"/>
          <w:szCs w:val="24"/>
        </w:rPr>
        <w:t xml:space="preserve">and </w:t>
      </w:r>
      <w:r w:rsidR="00A959AC" w:rsidRPr="00FC7478">
        <w:rPr>
          <w:rFonts w:ascii="Times New Roman" w:hAnsi="Times New Roman"/>
          <w:sz w:val="24"/>
          <w:szCs w:val="24"/>
        </w:rPr>
        <w:t>w</w:t>
      </w:r>
      <w:r w:rsidR="009C6E59">
        <w:rPr>
          <w:rFonts w:ascii="Times New Roman" w:hAnsi="Times New Roman"/>
          <w:sz w:val="24"/>
          <w:szCs w:val="24"/>
        </w:rPr>
        <w:t>as</w:t>
      </w:r>
      <w:r w:rsidR="00A959AC" w:rsidRPr="00FC7478">
        <w:rPr>
          <w:rFonts w:ascii="Times New Roman" w:hAnsi="Times New Roman"/>
          <w:sz w:val="24"/>
          <w:szCs w:val="24"/>
        </w:rPr>
        <w:t xml:space="preserve"> processed by </w:t>
      </w:r>
      <w:r w:rsidR="00FC7478" w:rsidRPr="00FC7478">
        <w:rPr>
          <w:rFonts w:ascii="Times New Roman" w:hAnsi="Times New Roman"/>
          <w:sz w:val="24"/>
          <w:szCs w:val="24"/>
        </w:rPr>
        <w:t>Ricky C. Godbolt</w:t>
      </w:r>
      <w:r w:rsidR="00A959AC" w:rsidRPr="00FC7478">
        <w:rPr>
          <w:rFonts w:ascii="Times New Roman" w:hAnsi="Times New Roman"/>
          <w:sz w:val="24"/>
          <w:szCs w:val="24"/>
        </w:rPr>
        <w:t xml:space="preserve"> and approved by the OA Administrator on </w:t>
      </w:r>
      <w:r w:rsidR="00C6389E">
        <w:rPr>
          <w:rFonts w:ascii="Times New Roman" w:hAnsi="Times New Roman"/>
          <w:sz w:val="24"/>
          <w:szCs w:val="24"/>
        </w:rPr>
        <w:t>March 18</w:t>
      </w:r>
      <w:r w:rsidR="00A959AC" w:rsidRPr="00FC7478">
        <w:rPr>
          <w:rFonts w:ascii="Times New Roman" w:hAnsi="Times New Roman"/>
          <w:sz w:val="24"/>
          <w:szCs w:val="24"/>
        </w:rPr>
        <w:t xml:space="preserve">, 2022.  </w:t>
      </w:r>
    </w:p>
    <w:p w14:paraId="52D5A07F" w14:textId="77777777" w:rsidR="00335EBA" w:rsidRDefault="00335EBA" w:rsidP="00335EBA">
      <w:pPr>
        <w:pStyle w:val="ListParagraph"/>
        <w:spacing w:after="0" w:line="240" w:lineRule="auto"/>
        <w:rPr>
          <w:rFonts w:ascii="Times New Roman" w:hAnsi="Times New Roman"/>
          <w:sz w:val="24"/>
          <w:szCs w:val="24"/>
        </w:rPr>
      </w:pPr>
    </w:p>
    <w:p w14:paraId="596A8BF3" w14:textId="066DEAFB" w:rsidR="00A959AC" w:rsidRPr="00833412" w:rsidRDefault="00335EBA" w:rsidP="00A959AC">
      <w:pPr>
        <w:pStyle w:val="ListParagraph"/>
        <w:numPr>
          <w:ilvl w:val="1"/>
          <w:numId w:val="1"/>
        </w:numPr>
        <w:spacing w:after="0" w:line="240" w:lineRule="auto"/>
        <w:ind w:left="720"/>
        <w:rPr>
          <w:rFonts w:ascii="Times New Roman" w:hAnsi="Times New Roman"/>
          <w:sz w:val="24"/>
          <w:szCs w:val="24"/>
        </w:rPr>
      </w:pPr>
      <w:r w:rsidRPr="00833412">
        <w:rPr>
          <w:rFonts w:ascii="Times New Roman" w:hAnsi="Times New Roman"/>
          <w:sz w:val="24"/>
          <w:szCs w:val="24"/>
        </w:rPr>
        <w:t xml:space="preserve">Background – </w:t>
      </w:r>
    </w:p>
    <w:p w14:paraId="54C7E5CE" w14:textId="2723D335" w:rsidR="00335EBA" w:rsidRPr="00E57775" w:rsidRDefault="00A959AC" w:rsidP="00E57775">
      <w:pPr>
        <w:pStyle w:val="Default"/>
        <w:ind w:left="720"/>
      </w:pPr>
      <w:r>
        <w:rPr>
          <w:b/>
          <w:bCs/>
          <w:i/>
          <w:iCs/>
        </w:rPr>
        <w:t>N</w:t>
      </w:r>
      <w:r w:rsidR="00DC4433">
        <w:rPr>
          <w:b/>
          <w:bCs/>
          <w:i/>
          <w:iCs/>
        </w:rPr>
        <w:t>G</w:t>
      </w:r>
      <w:r>
        <w:rPr>
          <w:b/>
          <w:bCs/>
          <w:i/>
          <w:iCs/>
        </w:rPr>
        <w:t xml:space="preserve">S Background - </w:t>
      </w:r>
      <w:r w:rsidR="003334E9" w:rsidRPr="003334E9">
        <w:t xml:space="preserve">National </w:t>
      </w:r>
      <w:r w:rsidR="00DC4433">
        <w:t>Guidelines for Apprenticeship Standards</w:t>
      </w:r>
      <w:r w:rsidR="00A67A5A">
        <w:t xml:space="preserve"> (NGS)</w:t>
      </w:r>
      <w:r w:rsidR="003334E9" w:rsidRPr="003334E9">
        <w:t xml:space="preserve"> </w:t>
      </w:r>
      <w:r w:rsidR="00AE52DF"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p>
    <w:p w14:paraId="33613CE6" w14:textId="77777777" w:rsidR="006A4564" w:rsidRPr="006A4564" w:rsidRDefault="006A4564" w:rsidP="006A4564">
      <w:pPr>
        <w:spacing w:after="0" w:line="240" w:lineRule="auto"/>
        <w:rPr>
          <w:rFonts w:ascii="Times New Roman" w:hAnsi="Times New Roman"/>
          <w:sz w:val="24"/>
          <w:szCs w:val="24"/>
        </w:rPr>
      </w:pPr>
    </w:p>
    <w:p w14:paraId="61DB0D59" w14:textId="47B2A2AC" w:rsidR="003334E9" w:rsidRPr="003334E9" w:rsidRDefault="006A4564" w:rsidP="003334E9">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lastRenderedPageBreak/>
        <w:t>Revision to Appendix A</w:t>
      </w:r>
      <w:r w:rsidR="00335EBA" w:rsidRPr="00335EBA">
        <w:rPr>
          <w:rFonts w:ascii="Times New Roman" w:hAnsi="Times New Roman"/>
          <w:b/>
          <w:sz w:val="24"/>
          <w:szCs w:val="24"/>
        </w:rPr>
        <w:t>.</w:t>
      </w:r>
      <w:r w:rsidR="00335EBA">
        <w:rPr>
          <w:rFonts w:ascii="Times New Roman" w:hAnsi="Times New Roman"/>
          <w:sz w:val="24"/>
          <w:szCs w:val="24"/>
        </w:rPr>
        <w:t xml:space="preserve"> </w:t>
      </w:r>
      <w:r w:rsidRPr="006A4564">
        <w:rPr>
          <w:rFonts w:ascii="Times New Roman" w:hAnsi="Times New Roman"/>
          <w:sz w:val="24"/>
          <w:szCs w:val="24"/>
        </w:rPr>
        <w:t>Th</w:t>
      </w:r>
      <w:r w:rsidR="00643606">
        <w:rPr>
          <w:rFonts w:ascii="Times New Roman" w:hAnsi="Times New Roman"/>
          <w:sz w:val="24"/>
          <w:szCs w:val="24"/>
        </w:rPr>
        <w:t xml:space="preserve">ese revised </w:t>
      </w:r>
      <w:r w:rsidR="00972054">
        <w:rPr>
          <w:rFonts w:ascii="Times New Roman" w:hAnsi="Times New Roman"/>
          <w:sz w:val="24"/>
          <w:szCs w:val="24"/>
        </w:rPr>
        <w:t xml:space="preserve">National Guidelines for Apprenticeship Standards </w:t>
      </w:r>
      <w:r w:rsidR="00E47141">
        <w:rPr>
          <w:rFonts w:ascii="Times New Roman" w:hAnsi="Times New Roman"/>
          <w:sz w:val="24"/>
          <w:szCs w:val="24"/>
        </w:rPr>
        <w:t xml:space="preserve">are a model for developing </w:t>
      </w:r>
      <w:r w:rsidR="00320AE3">
        <w:rPr>
          <w:rFonts w:ascii="Times New Roman" w:hAnsi="Times New Roman"/>
          <w:sz w:val="24"/>
          <w:szCs w:val="24"/>
        </w:rPr>
        <w:t xml:space="preserve">local apprenticeship programs </w:t>
      </w:r>
      <w:r w:rsidR="00E17183">
        <w:rPr>
          <w:rFonts w:ascii="Times New Roman" w:hAnsi="Times New Roman"/>
          <w:sz w:val="24"/>
          <w:szCs w:val="24"/>
        </w:rPr>
        <w:t xml:space="preserve">with OA or </w:t>
      </w:r>
      <w:r w:rsidR="00CD31CB">
        <w:rPr>
          <w:rFonts w:ascii="Times New Roman" w:hAnsi="Times New Roman"/>
          <w:sz w:val="24"/>
          <w:szCs w:val="24"/>
        </w:rPr>
        <w:t xml:space="preserve">a SAA for the </w:t>
      </w:r>
      <w:r w:rsidR="003371C2" w:rsidRPr="003371C2">
        <w:rPr>
          <w:rFonts w:ascii="Times New Roman" w:hAnsi="Times New Roman"/>
          <w:sz w:val="24"/>
          <w:szCs w:val="24"/>
        </w:rPr>
        <w:t xml:space="preserve">revision to Appendix A </w:t>
      </w:r>
      <w:r w:rsidR="00693268">
        <w:rPr>
          <w:rFonts w:ascii="Times New Roman" w:hAnsi="Times New Roman"/>
          <w:sz w:val="24"/>
          <w:szCs w:val="24"/>
        </w:rPr>
        <w:t xml:space="preserve">and </w:t>
      </w:r>
      <w:r w:rsidR="003371C2" w:rsidRPr="003371C2">
        <w:rPr>
          <w:rFonts w:ascii="Times New Roman" w:hAnsi="Times New Roman"/>
          <w:sz w:val="24"/>
          <w:szCs w:val="24"/>
        </w:rPr>
        <w:t>to add the additional occupation</w:t>
      </w:r>
      <w:r w:rsidR="00693268">
        <w:rPr>
          <w:rFonts w:ascii="Times New Roman" w:hAnsi="Times New Roman"/>
          <w:sz w:val="24"/>
          <w:szCs w:val="24"/>
        </w:rPr>
        <w:t xml:space="preserve"> listed</w:t>
      </w:r>
      <w:r w:rsidR="003334E9" w:rsidRPr="003334E9">
        <w:rPr>
          <w:rFonts w:ascii="Times New Roman" w:hAnsi="Times New Roman"/>
          <w:sz w:val="24"/>
          <w:szCs w:val="24"/>
        </w:rPr>
        <w:t>:</w:t>
      </w:r>
      <w:r w:rsidR="003371C2" w:rsidRPr="003371C2">
        <w:t xml:space="preserve"> </w:t>
      </w:r>
    </w:p>
    <w:p w14:paraId="2B9C0472" w14:textId="77777777" w:rsidR="003334E9" w:rsidRPr="003334E9" w:rsidRDefault="003334E9" w:rsidP="003334E9">
      <w:pPr>
        <w:pStyle w:val="ListParagraph"/>
        <w:ind w:left="360"/>
        <w:rPr>
          <w:rFonts w:ascii="Times New Roman" w:hAnsi="Times New Roman"/>
          <w:sz w:val="24"/>
          <w:szCs w:val="24"/>
        </w:rPr>
      </w:pPr>
    </w:p>
    <w:p w14:paraId="001C2D7B" w14:textId="77777777" w:rsidR="00E57775" w:rsidRDefault="00FF3120" w:rsidP="00FF3120">
      <w:pPr>
        <w:pStyle w:val="ONET"/>
        <w:spacing w:before="0" w:line="240" w:lineRule="auto"/>
        <w:ind w:left="360"/>
        <w:jc w:val="left"/>
        <w:rPr>
          <w:rFonts w:ascii="Times New Roman" w:hAnsi="Times New Roman" w:cs="Times New Roman"/>
          <w:b w:val="0"/>
          <w:bCs w:val="0"/>
        </w:rPr>
      </w:pPr>
      <w:proofErr w:type="spellStart"/>
      <w:r w:rsidRPr="00453E6B">
        <w:rPr>
          <w:rFonts w:ascii="Times New Roman" w:hAnsi="Times New Roman" w:cs="Times New Roman"/>
          <w:b w:val="0"/>
          <w:bCs w:val="0"/>
        </w:rPr>
        <w:t>Reinforcing</w:t>
      </w:r>
      <w:proofErr w:type="spellEnd"/>
      <w:r w:rsidRPr="00453E6B">
        <w:rPr>
          <w:rFonts w:ascii="Times New Roman" w:hAnsi="Times New Roman" w:cs="Times New Roman"/>
          <w:b w:val="0"/>
          <w:bCs w:val="0"/>
        </w:rPr>
        <w:t xml:space="preserve"> </w:t>
      </w:r>
      <w:proofErr w:type="spellStart"/>
      <w:r w:rsidRPr="00453E6B">
        <w:rPr>
          <w:rFonts w:ascii="Times New Roman" w:hAnsi="Times New Roman" w:cs="Times New Roman"/>
          <w:b w:val="0"/>
          <w:bCs w:val="0"/>
        </w:rPr>
        <w:t>Ironworker</w:t>
      </w:r>
      <w:proofErr w:type="spellEnd"/>
      <w:r w:rsidRPr="00453E6B">
        <w:rPr>
          <w:rFonts w:ascii="Times New Roman" w:hAnsi="Times New Roman" w:cs="Times New Roman"/>
          <w:b w:val="0"/>
          <w:bCs w:val="0"/>
        </w:rPr>
        <w:t xml:space="preserve"> </w:t>
      </w:r>
      <w:proofErr w:type="spellStart"/>
      <w:r w:rsidRPr="00453E6B">
        <w:rPr>
          <w:rFonts w:ascii="Times New Roman" w:hAnsi="Times New Roman" w:cs="Times New Roman"/>
          <w:b w:val="0"/>
          <w:bCs w:val="0"/>
        </w:rPr>
        <w:t>Concrete</w:t>
      </w:r>
      <w:proofErr w:type="spellEnd"/>
      <w:r w:rsidRPr="00453E6B">
        <w:rPr>
          <w:rFonts w:ascii="Times New Roman" w:hAnsi="Times New Roman" w:cs="Times New Roman"/>
          <w:b w:val="0"/>
          <w:bCs w:val="0"/>
        </w:rPr>
        <w:t xml:space="preserve"> </w:t>
      </w:r>
    </w:p>
    <w:p w14:paraId="29879994" w14:textId="4F941CA8" w:rsidR="00FF3120" w:rsidRPr="00453E6B" w:rsidRDefault="00FF3120" w:rsidP="00FF3120">
      <w:pPr>
        <w:pStyle w:val="ONET"/>
        <w:spacing w:before="0" w:line="240" w:lineRule="auto"/>
        <w:ind w:left="360"/>
        <w:jc w:val="left"/>
        <w:rPr>
          <w:rFonts w:ascii="Times New Roman" w:hAnsi="Times New Roman" w:cs="Times New Roman"/>
          <w:b w:val="0"/>
          <w:bCs w:val="0"/>
        </w:rPr>
      </w:pPr>
      <w:r w:rsidRPr="00453E6B">
        <w:rPr>
          <w:rFonts w:ascii="Times New Roman" w:hAnsi="Times New Roman" w:cs="Times New Roman"/>
          <w:b w:val="0"/>
          <w:bCs w:val="0"/>
        </w:rPr>
        <w:t>(</w:t>
      </w:r>
      <w:proofErr w:type="spellStart"/>
      <w:r w:rsidRPr="00453E6B">
        <w:rPr>
          <w:rFonts w:ascii="Times New Roman" w:hAnsi="Times New Roman" w:cs="Times New Roman"/>
          <w:b w:val="0"/>
          <w:bCs w:val="0"/>
        </w:rPr>
        <w:t>Existing</w:t>
      </w:r>
      <w:proofErr w:type="spellEnd"/>
      <w:r w:rsidRPr="00453E6B">
        <w:rPr>
          <w:rFonts w:ascii="Times New Roman" w:hAnsi="Times New Roman" w:cs="Times New Roman"/>
          <w:b w:val="0"/>
          <w:bCs w:val="0"/>
        </w:rPr>
        <w:t xml:space="preserve"> </w:t>
      </w:r>
      <w:proofErr w:type="spellStart"/>
      <w:r w:rsidRPr="00453E6B">
        <w:rPr>
          <w:rFonts w:ascii="Times New Roman" w:hAnsi="Times New Roman" w:cs="Times New Roman"/>
          <w:b w:val="0"/>
          <w:bCs w:val="0"/>
        </w:rPr>
        <w:t>Title</w:t>
      </w:r>
      <w:proofErr w:type="spellEnd"/>
      <w:r w:rsidRPr="00453E6B">
        <w:rPr>
          <w:rFonts w:ascii="Times New Roman" w:hAnsi="Times New Roman" w:cs="Times New Roman"/>
          <w:b w:val="0"/>
          <w:bCs w:val="0"/>
        </w:rPr>
        <w:t xml:space="preserve">: </w:t>
      </w:r>
      <w:proofErr w:type="spellStart"/>
      <w:r w:rsidRPr="00453E6B">
        <w:rPr>
          <w:rFonts w:ascii="Times New Roman" w:hAnsi="Times New Roman" w:cs="Times New Roman"/>
          <w:b w:val="0"/>
          <w:bCs w:val="0"/>
        </w:rPr>
        <w:t>Reinforcing</w:t>
      </w:r>
      <w:proofErr w:type="spellEnd"/>
      <w:r w:rsidRPr="00453E6B">
        <w:rPr>
          <w:rFonts w:ascii="Times New Roman" w:hAnsi="Times New Roman" w:cs="Times New Roman"/>
          <w:b w:val="0"/>
          <w:bCs w:val="0"/>
        </w:rPr>
        <w:t xml:space="preserve"> </w:t>
      </w:r>
      <w:proofErr w:type="spellStart"/>
      <w:r w:rsidRPr="00453E6B">
        <w:rPr>
          <w:rFonts w:ascii="Times New Roman" w:hAnsi="Times New Roman" w:cs="Times New Roman"/>
          <w:b w:val="0"/>
          <w:bCs w:val="0"/>
        </w:rPr>
        <w:t>Metal</w:t>
      </w:r>
      <w:proofErr w:type="spellEnd"/>
      <w:r w:rsidRPr="00453E6B">
        <w:rPr>
          <w:rFonts w:ascii="Times New Roman" w:hAnsi="Times New Roman" w:cs="Times New Roman"/>
          <w:b w:val="0"/>
          <w:bCs w:val="0"/>
        </w:rPr>
        <w:t xml:space="preserve"> </w:t>
      </w:r>
      <w:proofErr w:type="spellStart"/>
      <w:r w:rsidRPr="00453E6B">
        <w:rPr>
          <w:rFonts w:ascii="Times New Roman" w:hAnsi="Times New Roman" w:cs="Times New Roman"/>
          <w:b w:val="0"/>
          <w:bCs w:val="0"/>
        </w:rPr>
        <w:t>Worker</w:t>
      </w:r>
      <w:proofErr w:type="spellEnd"/>
      <w:r w:rsidRPr="00453E6B">
        <w:rPr>
          <w:rFonts w:ascii="Times New Roman" w:hAnsi="Times New Roman" w:cs="Times New Roman"/>
          <w:b w:val="0"/>
          <w:bCs w:val="0"/>
        </w:rPr>
        <w:t>)</w:t>
      </w:r>
    </w:p>
    <w:p w14:paraId="521B7A70" w14:textId="77777777" w:rsidR="00FF3120" w:rsidRPr="00453E6B" w:rsidRDefault="00FF3120" w:rsidP="00FF3120">
      <w:pPr>
        <w:pStyle w:val="ONET"/>
        <w:spacing w:before="0" w:line="240" w:lineRule="auto"/>
        <w:ind w:left="360"/>
        <w:jc w:val="left"/>
        <w:rPr>
          <w:rStyle w:val="FormContent"/>
          <w:rFonts w:ascii="Times New Roman" w:hAnsi="Times New Roman" w:cs="Times New Roman"/>
          <w:b w:val="0"/>
          <w:bCs w:val="0"/>
          <w:sz w:val="24"/>
        </w:rPr>
      </w:pPr>
      <w:r w:rsidRPr="00453E6B">
        <w:rPr>
          <w:rFonts w:ascii="Times New Roman" w:hAnsi="Times New Roman" w:cs="Times New Roman"/>
          <w:b w:val="0"/>
          <w:bCs w:val="0"/>
        </w:rPr>
        <w:t>O*NET-SOC CODE: 47-2771</w:t>
      </w:r>
      <w:r w:rsidRPr="00453E6B">
        <w:rPr>
          <w:rStyle w:val="FormContent"/>
          <w:rFonts w:ascii="Times New Roman" w:hAnsi="Times New Roman" w:cs="Times New Roman"/>
          <w:b w:val="0"/>
          <w:bCs w:val="0"/>
          <w:sz w:val="24"/>
        </w:rPr>
        <w:t>.00</w:t>
      </w:r>
    </w:p>
    <w:p w14:paraId="0334F2F5" w14:textId="77777777" w:rsidR="00FF3120" w:rsidRPr="00453E6B" w:rsidRDefault="00FF3120" w:rsidP="00FF3120">
      <w:pPr>
        <w:pStyle w:val="ONET"/>
        <w:spacing w:before="0" w:line="240" w:lineRule="auto"/>
        <w:ind w:left="360"/>
        <w:jc w:val="left"/>
        <w:rPr>
          <w:rFonts w:ascii="Times New Roman" w:hAnsi="Times New Roman" w:cs="Times New Roman"/>
          <w:b w:val="0"/>
          <w:bCs w:val="0"/>
        </w:rPr>
      </w:pPr>
      <w:r w:rsidRPr="00453E6B">
        <w:rPr>
          <w:rFonts w:ascii="Times New Roman" w:hAnsi="Times New Roman" w:cs="Times New Roman"/>
          <w:b w:val="0"/>
          <w:bCs w:val="0"/>
        </w:rPr>
        <w:t>RAPIDS CODE: 0471</w:t>
      </w:r>
    </w:p>
    <w:p w14:paraId="2159536F" w14:textId="2D90421E" w:rsidR="00FF3120" w:rsidRDefault="00FF3120" w:rsidP="008B20B0">
      <w:pPr>
        <w:ind w:left="360" w:right="60"/>
        <w:jc w:val="both"/>
        <w:rPr>
          <w:rFonts w:ascii="Times New Roman" w:hAnsi="Times New Roman"/>
          <w:sz w:val="24"/>
          <w:szCs w:val="24"/>
        </w:rPr>
      </w:pPr>
      <w:r w:rsidRPr="00453E6B">
        <w:rPr>
          <w:rFonts w:ascii="Times New Roman" w:hAnsi="Times New Roman"/>
          <w:sz w:val="24"/>
          <w:szCs w:val="24"/>
        </w:rPr>
        <w:t>Type of Training: Time-based</w:t>
      </w:r>
    </w:p>
    <w:p w14:paraId="6CAB5A24" w14:textId="77777777" w:rsidR="00E57775" w:rsidRPr="00453E6B" w:rsidRDefault="00E57775" w:rsidP="00FF3120">
      <w:pPr>
        <w:ind w:right="60"/>
        <w:jc w:val="both"/>
        <w:rPr>
          <w:rFonts w:ascii="Times New Roman" w:hAnsi="Times New Roman"/>
          <w:sz w:val="24"/>
          <w:szCs w:val="24"/>
        </w:rPr>
      </w:pPr>
    </w:p>
    <w:p w14:paraId="2B849AC1" w14:textId="32C3D616" w:rsidR="004E0E2A" w:rsidRPr="004E0E2A" w:rsidRDefault="00335EBA" w:rsidP="00E57775">
      <w:pPr>
        <w:pStyle w:val="Header"/>
        <w:numPr>
          <w:ilvl w:val="0"/>
          <w:numId w:val="1"/>
        </w:numPr>
        <w:jc w:val="both"/>
        <w:rPr>
          <w:rFonts w:ascii="Times New Roman" w:hAnsi="Times New Roman"/>
          <w:sz w:val="24"/>
          <w:szCs w:val="24"/>
        </w:rPr>
      </w:pPr>
      <w:r w:rsidRPr="004E0E2A">
        <w:rPr>
          <w:rFonts w:ascii="Times New Roman" w:hAnsi="Times New Roman"/>
          <w:b/>
          <w:sz w:val="24"/>
          <w:szCs w:val="24"/>
          <w:u w:val="single"/>
        </w:rPr>
        <w:t>Inquiries</w:t>
      </w:r>
      <w:r w:rsidRPr="004E0E2A">
        <w:rPr>
          <w:rFonts w:ascii="Times New Roman" w:hAnsi="Times New Roman"/>
          <w:b/>
          <w:sz w:val="24"/>
          <w:szCs w:val="24"/>
        </w:rPr>
        <w:t>.</w:t>
      </w:r>
      <w:r w:rsidR="00596B7C" w:rsidRPr="004E0E2A">
        <w:rPr>
          <w:rFonts w:ascii="Times New Roman" w:hAnsi="Times New Roman"/>
          <w:sz w:val="24"/>
          <w:szCs w:val="24"/>
        </w:rPr>
        <w:t xml:space="preserve"> </w:t>
      </w:r>
      <w:r w:rsidR="004E0E2A" w:rsidRPr="004E0E2A">
        <w:rPr>
          <w:rFonts w:ascii="Times New Roman" w:hAnsi="Times New Roman"/>
          <w:sz w:val="24"/>
          <w:szCs w:val="24"/>
        </w:rPr>
        <w:t xml:space="preserve">If you have any questions please contact Charles Vaughan, South Carolina State Director, Region III, at (803) 765-5547 or </w:t>
      </w:r>
      <w:hyperlink r:id="rId11" w:history="1">
        <w:r w:rsidR="004E0E2A" w:rsidRPr="004E0E2A">
          <w:rPr>
            <w:rStyle w:val="Hyperlink"/>
            <w:rFonts w:ascii="Times New Roman" w:hAnsi="Times New Roman"/>
            <w:sz w:val="24"/>
            <w:szCs w:val="24"/>
          </w:rPr>
          <w:t>Vaughan.Charles@dol.gov</w:t>
        </w:r>
      </w:hyperlink>
      <w:r w:rsidR="004E0E2A" w:rsidRPr="004E0E2A">
        <w:rPr>
          <w:rFonts w:ascii="Times New Roman" w:hAnsi="Times New Roman"/>
          <w:sz w:val="24"/>
          <w:szCs w:val="24"/>
        </w:rPr>
        <w:t>.</w:t>
      </w:r>
    </w:p>
    <w:p w14:paraId="17E6FB21" w14:textId="1931B0B0" w:rsidR="00596B7C" w:rsidRPr="004E0E2A" w:rsidRDefault="00596B7C" w:rsidP="004E0E2A">
      <w:pPr>
        <w:spacing w:after="0" w:line="240" w:lineRule="auto"/>
        <w:rPr>
          <w:rFonts w:ascii="Times New Roman" w:hAnsi="Times New Roman"/>
          <w:sz w:val="24"/>
          <w:szCs w:val="24"/>
        </w:rPr>
      </w:pPr>
    </w:p>
    <w:p w14:paraId="133CE972" w14:textId="3E7BA506" w:rsidR="00596B7C"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p>
    <w:p w14:paraId="428CD94C" w14:textId="30790244" w:rsidR="000A380E" w:rsidRDefault="000A380E" w:rsidP="000A380E">
      <w:pPr>
        <w:spacing w:after="0" w:line="240" w:lineRule="auto"/>
        <w:rPr>
          <w:rFonts w:ascii="Times New Roman" w:hAnsi="Times New Roman"/>
          <w:sz w:val="24"/>
          <w:szCs w:val="24"/>
        </w:rPr>
      </w:pPr>
    </w:p>
    <w:p w14:paraId="2D58B363" w14:textId="3D351BFA" w:rsidR="000A380E" w:rsidRPr="000A380E" w:rsidRDefault="004D4BBF" w:rsidP="000A380E">
      <w:pPr>
        <w:spacing w:after="0" w:line="240" w:lineRule="auto"/>
        <w:rPr>
          <w:rFonts w:ascii="Times New Roman" w:hAnsi="Times New Roman"/>
          <w:sz w:val="24"/>
          <w:szCs w:val="24"/>
        </w:rPr>
      </w:pPr>
      <w:r>
        <w:rPr>
          <w:rFonts w:ascii="Times New Roman" w:hAnsi="Times New Roman"/>
          <w:sz w:val="24"/>
          <w:szCs w:val="24"/>
        </w:rPr>
        <w:object w:dxaOrig="1068" w:dyaOrig="712" w14:anchorId="4EBE22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36pt" o:ole="">
            <v:imagedata r:id="rId12" o:title=""/>
          </v:shape>
          <o:OLEObject Type="Embed" ProgID="Acrobat.Document.DC" ShapeID="_x0000_i1025" DrawAspect="Icon" ObjectID="_1709620824" r:id="rId13"/>
        </w:object>
      </w:r>
      <w:r>
        <w:rPr>
          <w:rFonts w:ascii="Times New Roman" w:hAnsi="Times New Roman"/>
          <w:sz w:val="24"/>
          <w:szCs w:val="24"/>
        </w:rPr>
        <w:object w:dxaOrig="1068" w:dyaOrig="712" w14:anchorId="7628FE0B">
          <v:shape id="_x0000_i1026" type="#_x0000_t75" style="width:53.25pt;height:36pt" o:ole="">
            <v:imagedata r:id="rId14" o:title=""/>
          </v:shape>
          <o:OLEObject Type="Embed" ProgID="Acrobat.Document.DC" ShapeID="_x0000_i1026" DrawAspect="Icon" ObjectID="_1709620825" r:id="rId15"/>
        </w:object>
      </w:r>
      <w:bookmarkStart w:id="0" w:name="_MON_1709561406"/>
      <w:bookmarkEnd w:id="0"/>
      <w:r>
        <w:rPr>
          <w:rFonts w:ascii="Times New Roman" w:hAnsi="Times New Roman"/>
          <w:sz w:val="24"/>
          <w:szCs w:val="24"/>
        </w:rPr>
        <w:object w:dxaOrig="1068" w:dyaOrig="712" w14:anchorId="2FBFFF50">
          <v:shape id="_x0000_i1027" type="#_x0000_t75" style="width:53.25pt;height:35.25pt" o:ole="">
            <v:imagedata r:id="rId16" o:title=""/>
          </v:shape>
          <o:OLEObject Type="Embed" ProgID="Word.Document.12" ShapeID="_x0000_i1027" DrawAspect="Icon" ObjectID="_1709620826" r:id="rId17">
            <o:FieldCodes>\s</o:FieldCodes>
          </o:OLEObject>
        </w:object>
      </w:r>
      <w:r>
        <w:rPr>
          <w:rFonts w:ascii="Times New Roman" w:hAnsi="Times New Roman"/>
          <w:sz w:val="24"/>
          <w:szCs w:val="24"/>
        </w:rPr>
        <w:object w:dxaOrig="1068" w:dyaOrig="712" w14:anchorId="01DC0E3F">
          <v:shape id="_x0000_i1028" type="#_x0000_t75" style="width:53.25pt;height:36pt" o:ole="">
            <v:imagedata r:id="rId18" o:title=""/>
          </v:shape>
          <o:OLEObject Type="Embed" ProgID="Acrobat.Document.DC" ShapeID="_x0000_i1028" DrawAspect="Icon" ObjectID="_1709620827" r:id="rId19"/>
        </w:object>
      </w:r>
      <w:bookmarkStart w:id="1" w:name="_MON_1709561562"/>
      <w:bookmarkEnd w:id="1"/>
      <w:r>
        <w:rPr>
          <w:rFonts w:ascii="Times New Roman" w:hAnsi="Times New Roman"/>
          <w:sz w:val="24"/>
          <w:szCs w:val="24"/>
        </w:rPr>
        <w:object w:dxaOrig="1068" w:dyaOrig="712" w14:anchorId="42EE6301">
          <v:shape id="_x0000_i1029" type="#_x0000_t75" style="width:53.25pt;height:35.25pt" o:ole="">
            <v:imagedata r:id="rId20" o:title=""/>
          </v:shape>
          <o:OLEObject Type="Embed" ProgID="Word.Document.12" ShapeID="_x0000_i1029" DrawAspect="Icon" ObjectID="_1709620828" r:id="rId21">
            <o:FieldCodes>\s</o:FieldCodes>
          </o:OLEObject>
        </w:object>
      </w:r>
      <w:r>
        <w:rPr>
          <w:rFonts w:ascii="Times New Roman" w:hAnsi="Times New Roman"/>
          <w:sz w:val="24"/>
          <w:szCs w:val="24"/>
        </w:rPr>
        <w:object w:dxaOrig="1068" w:dyaOrig="712" w14:anchorId="68C0934E">
          <v:shape id="_x0000_i1030" type="#_x0000_t75" style="width:53.25pt;height:36pt" o:ole="">
            <v:imagedata r:id="rId22" o:title=""/>
          </v:shape>
          <o:OLEObject Type="Embed" ProgID="Acrobat.Document.DC" ShapeID="_x0000_i1030" DrawAspect="Icon" ObjectID="_1709620829" r:id="rId23"/>
        </w:object>
      </w:r>
      <w:r>
        <w:rPr>
          <w:rFonts w:ascii="Times New Roman" w:hAnsi="Times New Roman"/>
          <w:sz w:val="24"/>
          <w:szCs w:val="24"/>
        </w:rPr>
        <w:object w:dxaOrig="1068" w:dyaOrig="712" w14:anchorId="5897A4ED">
          <v:shape id="_x0000_i1031" type="#_x0000_t75" style="width:53.25pt;height:36pt" o:ole="">
            <v:imagedata r:id="rId24" o:title=""/>
          </v:shape>
          <o:OLEObject Type="Embed" ProgID="Acrobat.Document.DC" ShapeID="_x0000_i1031" DrawAspect="Icon" ObjectID="_1709620830" r:id="rId25"/>
        </w:object>
      </w:r>
    </w:p>
    <w:sectPr w:rsidR="000A380E" w:rsidRPr="000A380E" w:rsidSect="0093711C">
      <w:footerReference w:type="default" r:id="rId26"/>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2E8E7" w14:textId="77777777" w:rsidR="002A2EF6" w:rsidRDefault="002A2EF6" w:rsidP="0093711C">
      <w:pPr>
        <w:spacing w:after="0" w:line="240" w:lineRule="auto"/>
      </w:pPr>
      <w:r>
        <w:separator/>
      </w:r>
    </w:p>
  </w:endnote>
  <w:endnote w:type="continuationSeparator" w:id="0">
    <w:p w14:paraId="498ABB40" w14:textId="77777777" w:rsidR="002A2EF6" w:rsidRDefault="002A2EF6"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46E2F"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1933A08C"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C0EC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384FBC9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6602AD97"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0FCA77AA"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FA0D5" w14:textId="77777777" w:rsidR="002A2EF6" w:rsidRDefault="002A2EF6" w:rsidP="0093711C">
      <w:pPr>
        <w:spacing w:after="0" w:line="240" w:lineRule="auto"/>
      </w:pPr>
      <w:r>
        <w:separator/>
      </w:r>
    </w:p>
  </w:footnote>
  <w:footnote w:type="continuationSeparator" w:id="0">
    <w:p w14:paraId="7ED5F1FD" w14:textId="77777777" w:rsidR="002A2EF6" w:rsidRDefault="002A2EF6"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17365A8"/>
    <w:multiLevelType w:val="hybridMultilevel"/>
    <w:tmpl w:val="3656E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14345"/>
    <w:rsid w:val="000331F8"/>
    <w:rsid w:val="00063894"/>
    <w:rsid w:val="000A380E"/>
    <w:rsid w:val="00166743"/>
    <w:rsid w:val="001742A7"/>
    <w:rsid w:val="00200B07"/>
    <w:rsid w:val="00213BE0"/>
    <w:rsid w:val="00261389"/>
    <w:rsid w:val="002A2EF6"/>
    <w:rsid w:val="0031379C"/>
    <w:rsid w:val="00320AE3"/>
    <w:rsid w:val="003270C4"/>
    <w:rsid w:val="003334E9"/>
    <w:rsid w:val="00335EBA"/>
    <w:rsid w:val="003371C2"/>
    <w:rsid w:val="00344FDB"/>
    <w:rsid w:val="00360C43"/>
    <w:rsid w:val="003B1D95"/>
    <w:rsid w:val="00425858"/>
    <w:rsid w:val="00453E6B"/>
    <w:rsid w:val="0047504B"/>
    <w:rsid w:val="00490E05"/>
    <w:rsid w:val="004D4BBF"/>
    <w:rsid w:val="004E0E2A"/>
    <w:rsid w:val="00551C70"/>
    <w:rsid w:val="00582C6F"/>
    <w:rsid w:val="00596B7C"/>
    <w:rsid w:val="00643606"/>
    <w:rsid w:val="00657A23"/>
    <w:rsid w:val="00693268"/>
    <w:rsid w:val="006A4564"/>
    <w:rsid w:val="007559E8"/>
    <w:rsid w:val="0076184D"/>
    <w:rsid w:val="00792925"/>
    <w:rsid w:val="00793E57"/>
    <w:rsid w:val="007E2EC4"/>
    <w:rsid w:val="00801773"/>
    <w:rsid w:val="008143C9"/>
    <w:rsid w:val="00833412"/>
    <w:rsid w:val="00862206"/>
    <w:rsid w:val="0089377F"/>
    <w:rsid w:val="008B20B0"/>
    <w:rsid w:val="008E11DE"/>
    <w:rsid w:val="008F6C9F"/>
    <w:rsid w:val="0093711C"/>
    <w:rsid w:val="00972054"/>
    <w:rsid w:val="009C566A"/>
    <w:rsid w:val="009C6E59"/>
    <w:rsid w:val="009F7409"/>
    <w:rsid w:val="00A018CA"/>
    <w:rsid w:val="00A31726"/>
    <w:rsid w:val="00A67765"/>
    <w:rsid w:val="00A67A5A"/>
    <w:rsid w:val="00A959AC"/>
    <w:rsid w:val="00AE52DF"/>
    <w:rsid w:val="00B25EAA"/>
    <w:rsid w:val="00B62EC5"/>
    <w:rsid w:val="00B93203"/>
    <w:rsid w:val="00BC4F70"/>
    <w:rsid w:val="00C1585A"/>
    <w:rsid w:val="00C20F33"/>
    <w:rsid w:val="00C6389E"/>
    <w:rsid w:val="00CB7B61"/>
    <w:rsid w:val="00CD31CB"/>
    <w:rsid w:val="00CD3987"/>
    <w:rsid w:val="00DC4433"/>
    <w:rsid w:val="00E17183"/>
    <w:rsid w:val="00E30222"/>
    <w:rsid w:val="00E33529"/>
    <w:rsid w:val="00E47141"/>
    <w:rsid w:val="00E57775"/>
    <w:rsid w:val="00EB66FF"/>
    <w:rsid w:val="00EF76C5"/>
    <w:rsid w:val="00F06BED"/>
    <w:rsid w:val="00F33514"/>
    <w:rsid w:val="00F84BBD"/>
    <w:rsid w:val="00F8752F"/>
    <w:rsid w:val="00FC7478"/>
    <w:rsid w:val="00FD5AF3"/>
    <w:rsid w:val="00FF3120"/>
    <w:rsid w:val="00FF7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character" w:styleId="Hyperlink">
    <w:name w:val="Hyperlink"/>
    <w:rsid w:val="004E0E2A"/>
    <w:rPr>
      <w:color w:val="0000FF"/>
      <w:u w:val="single"/>
    </w:rPr>
  </w:style>
  <w:style w:type="paragraph" w:customStyle="1" w:styleId="ONET">
    <w:name w:val="ONET"/>
    <w:basedOn w:val="Normal"/>
    <w:link w:val="ONETChar"/>
    <w:qFormat/>
    <w:rsid w:val="00FF3120"/>
    <w:pPr>
      <w:tabs>
        <w:tab w:val="left" w:pos="720"/>
      </w:tabs>
      <w:autoSpaceDE w:val="0"/>
      <w:autoSpaceDN w:val="0"/>
      <w:adjustRightInd w:val="0"/>
      <w:spacing w:before="240" w:after="0" w:line="244" w:lineRule="exact"/>
      <w:jc w:val="center"/>
    </w:pPr>
    <w:rPr>
      <w:rFonts w:ascii="Cambria" w:eastAsia="Times New Roman" w:hAnsi="Cambria" w:cs="Arial"/>
      <w:b/>
      <w:bCs/>
      <w:sz w:val="24"/>
      <w:szCs w:val="24"/>
      <w:lang w:val="fr-FR"/>
    </w:rPr>
  </w:style>
  <w:style w:type="character" w:customStyle="1" w:styleId="ONETChar">
    <w:name w:val="ONET Char"/>
    <w:link w:val="ONET"/>
    <w:rsid w:val="00FF3120"/>
    <w:rPr>
      <w:rFonts w:ascii="Cambria" w:eastAsia="Times New Roman" w:hAnsi="Cambria" w:cs="Arial"/>
      <w:b/>
      <w:bCs/>
      <w:sz w:val="24"/>
      <w:szCs w:val="24"/>
      <w:lang w:val="fr-FR"/>
    </w:rPr>
  </w:style>
  <w:style w:type="character" w:customStyle="1" w:styleId="FormContent">
    <w:name w:val="FormContent"/>
    <w:uiPriority w:val="1"/>
    <w:rsid w:val="00FF3120"/>
    <w:rPr>
      <w:rFonts w:ascii="Franklin Gothic Book" w:hAnsi="Franklin Gothic Book"/>
      <w:color w:val="404040"/>
      <w:sz w:val="20"/>
    </w:rPr>
  </w:style>
  <w:style w:type="paragraph" w:customStyle="1" w:styleId="Default">
    <w:name w:val="Default"/>
    <w:rsid w:val="00AE52DF"/>
    <w:pPr>
      <w:autoSpaceDE w:val="0"/>
      <w:autoSpaceDN w:val="0"/>
      <w:adjustRightInd w:val="0"/>
    </w:pPr>
    <w:rPr>
      <w:rFonts w:ascii="Times New Roman" w:eastAsiaTheme="minorHAns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package" Target="embeddings/Microsoft_Word_Document1.docx"/><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package" Target="embeddings/Microsoft_Word_Document.docx"/><Relationship Id="rId25" Type="http://schemas.openxmlformats.org/officeDocument/2006/relationships/oleObject" Target="embeddings/oleObject5.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aughan.Charles@dol.gov" TargetMode="External"/><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2.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3.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484</Words>
  <Characters>2765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Jefferson, Kirk - ETA</cp:lastModifiedBy>
  <cp:revision>8</cp:revision>
  <cp:lastPrinted>2018-12-06T13:26:00Z</cp:lastPrinted>
  <dcterms:created xsi:type="dcterms:W3CDTF">2022-03-23T22:32:00Z</dcterms:created>
  <dcterms:modified xsi:type="dcterms:W3CDTF">2022-03-24T13:52:00Z</dcterms:modified>
</cp:coreProperties>
</file>