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53145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353145">
        <w:rPr>
          <w:rFonts w:asciiTheme="majorHAnsi" w:hAnsiTheme="majorHAnsi" w:cs="Arial"/>
          <w:sz w:val="22"/>
          <w:szCs w:val="22"/>
        </w:rPr>
        <w:t>08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353145">
        <w:rPr>
          <w:rFonts w:asciiTheme="majorHAnsi" w:hAnsiTheme="majorHAnsi" w:cs="Arial"/>
          <w:sz w:val="22"/>
          <w:szCs w:val="22"/>
        </w:rPr>
        <w:t>October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2316C4">
        <w:rPr>
          <w:rFonts w:asciiTheme="majorHAnsi" w:hAnsiTheme="majorHAnsi" w:cs="Arial"/>
          <w:sz w:val="22"/>
          <w:szCs w:val="22"/>
        </w:rPr>
        <w:t>10</w:t>
      </w:r>
      <w:bookmarkStart w:id="0" w:name="_GoBack"/>
      <w:bookmarkEnd w:id="0"/>
      <w:r w:rsidR="002849D9" w:rsidRPr="00EA3CEF">
        <w:rPr>
          <w:rFonts w:asciiTheme="majorHAnsi" w:hAnsiTheme="majorHAnsi" w:cs="Arial"/>
          <w:sz w:val="22"/>
          <w:szCs w:val="22"/>
        </w:rPr>
        <w:t>, 201</w:t>
      </w:r>
      <w:r w:rsidR="00F63B9D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371F1C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8C4F80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371F1C">
              <w:rPr>
                <w:rFonts w:asciiTheme="majorHAnsi" w:hAnsiTheme="majorHAnsi" w:cs="Arial"/>
                <w:sz w:val="22"/>
                <w:szCs w:val="22"/>
              </w:rPr>
              <w:t>xisting</w:t>
            </w:r>
            <w:r w:rsidR="00E9116E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 w:rsidRPr="00C07546">
              <w:rPr>
                <w:rFonts w:asciiTheme="majorHAnsi" w:hAnsiTheme="majorHAnsi" w:cs="Arial"/>
                <w:sz w:val="22"/>
                <w:szCs w:val="22"/>
              </w:rPr>
              <w:t xml:space="preserve">IT </w:t>
            </w:r>
            <w:r w:rsidR="00AF670E" w:rsidRPr="00C07546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AF670E">
              <w:rPr>
                <w:rFonts w:asciiTheme="majorHAnsi" w:hAnsiTheme="majorHAnsi" w:cs="Arial"/>
                <w:sz w:val="22"/>
                <w:szCs w:val="22"/>
              </w:rPr>
              <w:t xml:space="preserve">nalyst </w:t>
            </w:r>
            <w:r w:rsidR="00C07546" w:rsidRPr="00C07546">
              <w:rPr>
                <w:rFonts w:asciiTheme="majorHAnsi" w:hAnsiTheme="majorHAnsi" w:cs="Arial"/>
                <w:sz w:val="22"/>
                <w:szCs w:val="22"/>
              </w:rPr>
              <w:t>(Existing Title:  Computer Systems Analyst)</w:t>
            </w:r>
          </w:p>
          <w:p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C07546" w:rsidRPr="00AA4216" w:rsidRDefault="00577929" w:rsidP="00C07546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</w:t>
            </w:r>
            <w:r w:rsidR="00AF670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9039E">
              <w:rPr>
                <w:rFonts w:ascii="Cambria" w:hAnsi="Cambria" w:cs="Arial"/>
              </w:rPr>
              <w:t>IT Analyst</w:t>
            </w:r>
          </w:p>
          <w:p w:rsidR="00C07546" w:rsidRDefault="00C07546" w:rsidP="00C9039E">
            <w:pPr>
              <w:ind w:left="30" w:firstLine="1980"/>
              <w:rPr>
                <w:rFonts w:ascii="Cambria" w:hAnsi="Cambria" w:cs="Arial"/>
              </w:rPr>
            </w:pPr>
            <w:r w:rsidRPr="00AA4216">
              <w:rPr>
                <w:rFonts w:ascii="Cambria" w:hAnsi="Cambria" w:cs="Arial"/>
              </w:rPr>
              <w:t>(Existing Title:  Computer Systems Analyst)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  <w:lang w:val="es-ES"/>
              </w:rPr>
              <w:t>15</w:t>
            </w:r>
            <w:r w:rsidR="00F63B9D">
              <w:rPr>
                <w:rFonts w:asciiTheme="majorHAnsi" w:hAnsiTheme="majorHAnsi" w:cs="Arial"/>
                <w:sz w:val="22"/>
                <w:szCs w:val="22"/>
                <w:lang w:val="es-ES"/>
              </w:rPr>
              <w:t>-</w:t>
            </w:r>
            <w:r w:rsidR="00C07546">
              <w:rPr>
                <w:rFonts w:asciiTheme="majorHAnsi" w:hAnsiTheme="majorHAnsi" w:cs="Arial"/>
                <w:sz w:val="22"/>
                <w:szCs w:val="22"/>
                <w:lang w:val="es-ES"/>
              </w:rPr>
              <w:t>1121</w:t>
            </w:r>
            <w:r w:rsidR="00340F81" w:rsidRPr="00340F81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F508D1" w:rsidRPr="00F508D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 </w:t>
            </w:r>
          </w:p>
          <w:p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2017CB</w:t>
            </w:r>
          </w:p>
          <w:p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Pr="00C9039E" w:rsidRDefault="00C07546" w:rsidP="00C9039E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Ms. Andrea Anderson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Senior Manager of Program Development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on behalf of Apprenti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IT Analyst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371F1C" w:rsidRPr="00371F1C">
              <w:rPr>
                <w:rFonts w:asciiTheme="majorHAnsi" w:hAnsiTheme="majorHAnsi" w:cs="Arial"/>
                <w:bCs/>
                <w:sz w:val="22"/>
                <w:szCs w:val="22"/>
              </w:rPr>
              <w:t>(Existing Title:  Computer Systems Analyst)</w:t>
            </w:r>
            <w:r w:rsidR="00371F1C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>
              <w:rPr>
                <w:rFonts w:asciiTheme="majorHAnsi" w:hAnsiTheme="majorHAnsi" w:cs="Arial"/>
                <w:sz w:val="22"/>
                <w:szCs w:val="22"/>
              </w:rPr>
              <w:t>apprenticeship approach from time-based to competency-based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BA30F9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A30F9" w:rsidRPr="00BA30F9">
              <w:rPr>
                <w:rFonts w:asciiTheme="majorHAnsi" w:hAnsiTheme="majorHAnsi" w:cs="Arial"/>
                <w:sz w:val="22"/>
                <w:szCs w:val="22"/>
              </w:rPr>
              <w:t>The OA Administrator approved this occupation on September 24, 2019</w:t>
            </w:r>
            <w:r w:rsidR="00BA30F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07546" w:rsidRPr="004578B5" w:rsidRDefault="00C9039E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IT Analyst</w:t>
            </w:r>
            <w:r w:rsidR="00371F1C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371F1C" w:rsidRPr="00371F1C">
              <w:rPr>
                <w:rFonts w:asciiTheme="majorHAnsi" w:eastAsia="Calibri" w:hAnsiTheme="majorHAnsi" w:cs="Arial"/>
                <w:sz w:val="22"/>
                <w:szCs w:val="22"/>
              </w:rPr>
              <w:t>(Existing Title:  Computer Systems Analyst)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:rsidR="00C07546" w:rsidRDefault="008C5243" w:rsidP="008C5243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Work with data warehouse tools and packages to ensure integrity, transaction monitoring, and ETL (extraction, transformation, and load) packages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:rsidR="00C07546" w:rsidRDefault="008C5243" w:rsidP="008C5243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Deploy visualizations and reports in multiple formats as required (e.g., PDF, PowerPoint, animation/video, text narrative) for those without direct access to visualization tools or live data</w:t>
            </w:r>
            <w:r w:rsidRPr="008C5243" w:rsidDel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and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:rsidR="00C07546" w:rsidRDefault="008C5243" w:rsidP="008C5243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Map and integrate data relationships and cross-reference with key values or other unique identifiers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29110986"/>
          <w:bookmarkEnd w:id="1"/>
          <w:p w:rsidR="00C01761" w:rsidRPr="00EA3CEF" w:rsidRDefault="0002455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632222766" r:id="rId9">
                  <o:FieldCodes>\s</o:FieldCodes>
                </o:OLEObject>
              </w:object>
            </w: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03" w:rsidRDefault="00A63E03">
      <w:r>
        <w:separator/>
      </w:r>
    </w:p>
  </w:endnote>
  <w:endnote w:type="continuationSeparator" w:id="0">
    <w:p w:rsidR="00A63E03" w:rsidRDefault="00A6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03" w:rsidRDefault="00A63E03">
      <w:r>
        <w:separator/>
      </w:r>
    </w:p>
  </w:footnote>
  <w:footnote w:type="continuationSeparator" w:id="0">
    <w:p w:rsidR="00A63E03" w:rsidRDefault="00A6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24550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053BD"/>
    <w:rsid w:val="0021476A"/>
    <w:rsid w:val="0022271B"/>
    <w:rsid w:val="002316C4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3145"/>
    <w:rsid w:val="00355939"/>
    <w:rsid w:val="00363670"/>
    <w:rsid w:val="00371F1C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9573D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36B3C"/>
    <w:rsid w:val="00740637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C4F80"/>
    <w:rsid w:val="008C5243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3E0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AF670E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0F9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1761"/>
    <w:rsid w:val="00C04938"/>
    <w:rsid w:val="00C0545E"/>
    <w:rsid w:val="00C07546"/>
    <w:rsid w:val="00C24B19"/>
    <w:rsid w:val="00C43FE7"/>
    <w:rsid w:val="00C702F4"/>
    <w:rsid w:val="00C73221"/>
    <w:rsid w:val="00C77694"/>
    <w:rsid w:val="00C83CA2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1E088222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3C50-4655-418F-8B01-A77BD60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6</cp:revision>
  <cp:lastPrinted>2019-09-09T17:21:00Z</cp:lastPrinted>
  <dcterms:created xsi:type="dcterms:W3CDTF">2019-10-02T12:13:00Z</dcterms:created>
  <dcterms:modified xsi:type="dcterms:W3CDTF">2019-10-10T18:26:00Z</dcterms:modified>
</cp:coreProperties>
</file>