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0A0780">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0A0780">
            <w:pPr>
              <w:autoSpaceDE w:val="0"/>
              <w:autoSpaceDN w:val="0"/>
              <w:adjustRightInd w:val="0"/>
              <w:spacing w:after="0" w:line="240" w:lineRule="auto"/>
              <w:rPr>
                <w:rFonts w:ascii="Lucida Console" w:eastAsia="Times New Roman" w:hAnsi="Lucida Console"/>
                <w:b/>
                <w:bCs/>
              </w:rPr>
            </w:pPr>
          </w:p>
          <w:p w14:paraId="3966BCAC" w14:textId="77777777" w:rsidR="00596B7C" w:rsidRDefault="003334E9" w:rsidP="000A0780">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0A0780">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0A0780">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0A0780">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05D587AF" w:rsidR="00596B7C" w:rsidRPr="00657DC8" w:rsidRDefault="00CE0DBA" w:rsidP="000A0780">
            <w:r>
              <w:rPr>
                <w:rFonts w:eastAsia="Times New Roman"/>
              </w:rPr>
              <w:t>2026-</w:t>
            </w:r>
            <w:r w:rsidR="000A0780">
              <w:rPr>
                <w:rFonts w:eastAsia="Times New Roman"/>
              </w:rPr>
              <w:t>7</w:t>
            </w:r>
            <w:r w:rsidR="00D846CD">
              <w:rPr>
                <w:rFonts w:eastAsia="Times New Roman"/>
              </w:rPr>
              <w:t>3</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0A0780">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0A0780">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0A0780">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2BC0D7D1" w:rsidR="00596B7C" w:rsidRPr="00596B7C" w:rsidRDefault="00010FB0" w:rsidP="000A0780">
            <w:pPr>
              <w:autoSpaceDE w:val="0"/>
              <w:autoSpaceDN w:val="0"/>
              <w:adjustRightInd w:val="0"/>
              <w:spacing w:after="58" w:line="240" w:lineRule="auto"/>
              <w:rPr>
                <w:rFonts w:eastAsia="Times New Roman"/>
              </w:rPr>
            </w:pPr>
            <w:r>
              <w:rPr>
                <w:rFonts w:eastAsia="Times New Roman"/>
              </w:rPr>
              <w:t>July 1</w:t>
            </w:r>
            <w:r w:rsidR="000A0780">
              <w:rPr>
                <w:rFonts w:eastAsia="Times New Roman"/>
              </w:rPr>
              <w:t>6</w:t>
            </w:r>
            <w:r>
              <w:rPr>
                <w:rFonts w:eastAsia="Times New Roman"/>
              </w:rPr>
              <w:t>,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32C261B2"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 </w:t>
      </w:r>
      <w:r w:rsidR="00C2532A" w:rsidRPr="00C2532A">
        <w:rPr>
          <w:bCs/>
        </w:rPr>
        <w:t>Advanced Electromechanical Repair Technician</w:t>
      </w:r>
    </w:p>
    <w:p w14:paraId="4B5392D3" w14:textId="77777777" w:rsidR="003270C4" w:rsidRDefault="003270C4" w:rsidP="003270C4">
      <w:pPr>
        <w:spacing w:after="0" w:line="240" w:lineRule="auto"/>
      </w:pPr>
    </w:p>
    <w:p w14:paraId="60347E25" w14:textId="7B1259C3"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1108A" w:rsidRPr="0031108A">
        <w:t>:</w:t>
      </w:r>
      <w:r w:rsidR="0031108A">
        <w:t xml:space="preserve"> </w:t>
      </w:r>
      <w:r w:rsidR="00C2532A" w:rsidRPr="00C2532A">
        <w:rPr>
          <w:bCs/>
        </w:rPr>
        <w:t>Advanced Electromechanical Repair Technician</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4AC3CBC8" w:rsidR="00BA5840" w:rsidRPr="003334E9" w:rsidRDefault="00C2532A" w:rsidP="00BA5840">
      <w:pPr>
        <w:pStyle w:val="ListParagraph"/>
        <w:spacing w:after="0" w:line="240" w:lineRule="auto"/>
        <w:ind w:left="360"/>
        <w:rPr>
          <w:bCs/>
        </w:rPr>
      </w:pPr>
      <w:r w:rsidRPr="00C2532A">
        <w:rPr>
          <w:bCs/>
        </w:rPr>
        <w:t xml:space="preserve">Advanced Electromechanical Repair Technician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604AFBDA"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C2532A" w:rsidRPr="00C2532A">
        <w:t xml:space="preserve">Advanced Electromechanical Repair Technician </w:t>
      </w:r>
      <w:r w:rsidR="0031108A" w:rsidRPr="00E138BA">
        <w:t xml:space="preserve">was submitted by </w:t>
      </w:r>
      <w:r w:rsidR="00566D74" w:rsidRPr="00E138BA">
        <w:t xml:space="preserve">Victoria Kanevsky </w:t>
      </w:r>
      <w:r w:rsidR="007C0005" w:rsidRPr="00E138BA">
        <w:t xml:space="preserve">on behalf </w:t>
      </w:r>
      <w:r w:rsidR="00380AD7" w:rsidRPr="00E138BA">
        <w:t xml:space="preserve">of </w:t>
      </w:r>
      <w:r w:rsidR="00566D74" w:rsidRPr="00E138BA">
        <w:t>Electrical Apparatus Service Association (EASA)</w:t>
      </w:r>
      <w:r w:rsidR="00A959AC" w:rsidRPr="00E138BA">
        <w:t>, w</w:t>
      </w:r>
      <w:r w:rsidR="003706AB" w:rsidRPr="00E138BA">
        <w:t>as</w:t>
      </w:r>
      <w:r w:rsidR="00A959AC" w:rsidRPr="00E138BA">
        <w:t xml:space="preserve"> processed by </w:t>
      </w:r>
      <w:r w:rsidR="00566D74" w:rsidRPr="00E138BA">
        <w:t>Kirk Jefferson</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566D74" w:rsidRPr="00E138BA">
        <w:t>July 13, 2026.</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1B5687">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1B5687">
      <w:pPr>
        <w:pStyle w:val="ListParagraph"/>
        <w:numPr>
          <w:ilvl w:val="0"/>
          <w:numId w:val="6"/>
        </w:numPr>
      </w:pPr>
      <w:r w:rsidRPr="00A959AC">
        <w:t>Be clearly identified and commonly recognized throughout an industry;</w:t>
      </w:r>
    </w:p>
    <w:p w14:paraId="7BBDDD85" w14:textId="77777777" w:rsidR="00A959AC" w:rsidRPr="00A959AC" w:rsidRDefault="00A959AC" w:rsidP="001B5687">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1B5687">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15807ABB"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C2532A" w:rsidRPr="00C2532A">
        <w:t xml:space="preserve">Advanced Electromechanical Repair Technician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5D8824E3" w:rsidR="00AC197E" w:rsidRDefault="00C2532A" w:rsidP="0031108A">
      <w:pPr>
        <w:pStyle w:val="ListParagraph"/>
        <w:ind w:left="360"/>
      </w:pPr>
      <w:r w:rsidRPr="00C2532A">
        <w:rPr>
          <w:bCs/>
        </w:rPr>
        <w:t>Advanced Electromechanical Repair Technician</w:t>
      </w:r>
    </w:p>
    <w:p w14:paraId="08B0E54C" w14:textId="64D5E24E" w:rsidR="0031108A" w:rsidRPr="00E138BA" w:rsidRDefault="00BA5218" w:rsidP="0031108A">
      <w:pPr>
        <w:pStyle w:val="ListParagraph"/>
        <w:ind w:left="360"/>
        <w:rPr>
          <w:b/>
          <w:bCs/>
        </w:rPr>
      </w:pPr>
      <w:r w:rsidRPr="00BA5218">
        <w:t>O*NET-SOC CODE</w:t>
      </w:r>
      <w:r w:rsidRPr="00E138BA">
        <w:rPr>
          <w:b/>
          <w:bCs/>
        </w:rPr>
        <w:t xml:space="preserve">: </w:t>
      </w:r>
      <w:r w:rsidR="00566D74" w:rsidRPr="00E138BA">
        <w:t>49-2092.00</w:t>
      </w:r>
    </w:p>
    <w:p w14:paraId="6AED3FF0" w14:textId="115C7BD1" w:rsidR="00A959AC" w:rsidRDefault="0031108A" w:rsidP="007513AD">
      <w:pPr>
        <w:pStyle w:val="ListParagraph"/>
        <w:ind w:left="360"/>
      </w:pPr>
      <w:r w:rsidRPr="0031108A">
        <w:t>RAPIDS C</w:t>
      </w:r>
      <w:r w:rsidR="00A91BFD">
        <w:t>ODE</w:t>
      </w:r>
      <w:r w:rsidRPr="0031108A">
        <w:t>:</w:t>
      </w:r>
      <w:r w:rsidR="008E430C">
        <w:t xml:space="preserve"> 4030</w:t>
      </w:r>
    </w:p>
    <w:p w14:paraId="2D9D4FC9" w14:textId="77777777" w:rsidR="003E4148" w:rsidRDefault="003E4148" w:rsidP="003E4148">
      <w:pPr>
        <w:pStyle w:val="ListParagraph"/>
        <w:ind w:left="360"/>
      </w:pPr>
      <w:r>
        <w:t>Type of Training: Time-based, Hybrid, Competency-based</w:t>
      </w:r>
    </w:p>
    <w:p w14:paraId="5087DBC5" w14:textId="070AAEA2" w:rsidR="003E4148" w:rsidRPr="00E138BA" w:rsidRDefault="003E4148" w:rsidP="003E4148">
      <w:pPr>
        <w:pStyle w:val="ListParagraph"/>
        <w:ind w:left="360"/>
      </w:pPr>
      <w:r>
        <w:t>Term Length: Time-based 4000, Hybrid 4,000 – 6,000, Competency-based 2 Year</w:t>
      </w:r>
    </w:p>
    <w:p w14:paraId="40E26D31" w14:textId="5B29E7B8" w:rsidR="0031108A" w:rsidRDefault="0031108A" w:rsidP="0031108A">
      <w:pPr>
        <w:pStyle w:val="ListParagraph"/>
        <w:ind w:left="360"/>
      </w:pPr>
    </w:p>
    <w:p w14:paraId="1EAD0D72" w14:textId="1A012EFF" w:rsidR="00C77A1B" w:rsidRPr="003D2D25" w:rsidRDefault="00C2532A" w:rsidP="00C21A00">
      <w:pPr>
        <w:pStyle w:val="ListParagraph"/>
        <w:ind w:left="360"/>
      </w:pPr>
      <w:r w:rsidRPr="00C2532A">
        <w:t xml:space="preserve">Advanced Electromechanical Repair Technician </w:t>
      </w:r>
      <w:r w:rsidR="005B2ACF" w:rsidRPr="005B2ACF">
        <w:t>perform</w:t>
      </w:r>
      <w:r w:rsidR="000A0780">
        <w:t>s</w:t>
      </w:r>
      <w:r w:rsidR="005B2ACF" w:rsidRPr="005B2ACF">
        <w:t xml:space="preserve"> the following duties: </w:t>
      </w:r>
    </w:p>
    <w:p w14:paraId="70700839" w14:textId="6A082E3A" w:rsidR="00C77A1B" w:rsidRDefault="00374FAA" w:rsidP="00C2532A">
      <w:pPr>
        <w:ind w:left="360"/>
        <w:jc w:val="both"/>
      </w:pPr>
      <w:r w:rsidRPr="003D2D25">
        <w:t>Advanced Electromechanical Repair Technician - the workflow includes specialized tasks such as core loss testing, insulation resistance and high-potential testing, rotor dynamic balancing, surge comparison testing, and winding resistance measurement. These are not generic maintenance tasks; they are specific to the electromechanical service industry and reflect the actual sequence in which rotating electrical apparatus is received, evaluated, repaired, and returned to service.</w:t>
      </w:r>
    </w:p>
    <w:p w14:paraId="1AB92241" w14:textId="77777777" w:rsidR="00C77A1B" w:rsidRPr="001A2B84" w:rsidRDefault="00C77A1B" w:rsidP="00C77A1B">
      <w:pPr>
        <w:pStyle w:val="ListParagraph"/>
        <w:ind w:left="360"/>
      </w:pPr>
    </w:p>
    <w:p w14:paraId="778321F2" w14:textId="4210D115"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Kirk Jefferson</w:t>
      </w:r>
      <w:r w:rsidR="00F8425A" w:rsidRPr="00F26694">
        <w:t>,</w:t>
      </w:r>
      <w:r w:rsidR="00F8425A" w:rsidRPr="00F8425A">
        <w:t xml:space="preserve"> National Office of Apprenticeship at </w:t>
      </w:r>
      <w:r w:rsidR="00566D74" w:rsidRPr="00F26694">
        <w:t>jefferson.kirk@dol.gov</w:t>
      </w:r>
      <w:r w:rsidR="0031108A" w:rsidRPr="00F26694">
        <w:t>.</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p w14:paraId="2FAED4B2" w14:textId="774B5276" w:rsidR="00234627" w:rsidRPr="00E61FA6" w:rsidRDefault="003838A9" w:rsidP="001C3937">
      <w:pPr>
        <w:spacing w:after="0" w:line="240" w:lineRule="auto"/>
        <w:ind w:left="360"/>
        <w:rPr>
          <w:b/>
          <w:bCs/>
        </w:rPr>
      </w:pPr>
      <w:r>
        <w:rPr>
          <w:b/>
          <w:bCs/>
        </w:rPr>
        <w:object w:dxaOrig="1508" w:dyaOrig="984" w14:anchorId="1FA77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9.1pt" o:ole="">
            <v:imagedata r:id="rId11" o:title=""/>
          </v:shape>
          <o:OLEObject Type="Embed" ProgID="Word.Document.12" ShapeID="_x0000_i1025" DrawAspect="Icon" ObjectID="_1845708389" r:id="rId12">
            <o:FieldCodes>\s</o:FieldCodes>
          </o:OLEObject>
        </w:object>
      </w:r>
    </w:p>
    <w:sectPr w:rsidR="00234627" w:rsidRPr="00E61FA6" w:rsidSect="00C2532A">
      <w:footerReference w:type="default" r:id="rId13"/>
      <w:footerReference w:type="first" r:id="rId14"/>
      <w:pgSz w:w="12240" w:h="15840"/>
      <w:pgMar w:top="1440" w:right="1440" w:bottom="1440" w:left="144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CC34" w14:textId="77777777" w:rsidR="00FD6387" w:rsidRDefault="00FD6387" w:rsidP="0093711C">
      <w:pPr>
        <w:spacing w:after="0" w:line="240" w:lineRule="auto"/>
      </w:pPr>
      <w:r>
        <w:separator/>
      </w:r>
    </w:p>
  </w:endnote>
  <w:endnote w:type="continuationSeparator" w:id="0">
    <w:p w14:paraId="62763966" w14:textId="77777777" w:rsidR="00FD6387" w:rsidRDefault="00FD6387"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274E" w14:textId="77777777" w:rsidR="00FD6387" w:rsidRDefault="00FD6387" w:rsidP="0093711C">
      <w:pPr>
        <w:spacing w:after="0" w:line="240" w:lineRule="auto"/>
      </w:pPr>
      <w:r>
        <w:separator/>
      </w:r>
    </w:p>
  </w:footnote>
  <w:footnote w:type="continuationSeparator" w:id="0">
    <w:p w14:paraId="5589D072" w14:textId="77777777" w:rsidR="00FD6387" w:rsidRDefault="00FD6387"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566B0C2B"/>
    <w:multiLevelType w:val="hybridMultilevel"/>
    <w:tmpl w:val="FE6AC3DE"/>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5"/>
  </w:num>
  <w:num w:numId="6" w16cid:durableId="206683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16DCC"/>
    <w:rsid w:val="000331F8"/>
    <w:rsid w:val="000948BB"/>
    <w:rsid w:val="000973AD"/>
    <w:rsid w:val="000A0780"/>
    <w:rsid w:val="000C319B"/>
    <w:rsid w:val="000E2419"/>
    <w:rsid w:val="0010510B"/>
    <w:rsid w:val="001065F4"/>
    <w:rsid w:val="00107385"/>
    <w:rsid w:val="00107AF0"/>
    <w:rsid w:val="0018222E"/>
    <w:rsid w:val="001A2B84"/>
    <w:rsid w:val="001B5687"/>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407D"/>
    <w:rsid w:val="00326F0A"/>
    <w:rsid w:val="003270C4"/>
    <w:rsid w:val="0033267F"/>
    <w:rsid w:val="003334E9"/>
    <w:rsid w:val="00335EBA"/>
    <w:rsid w:val="00344FDB"/>
    <w:rsid w:val="00360C43"/>
    <w:rsid w:val="003706AB"/>
    <w:rsid w:val="00374C99"/>
    <w:rsid w:val="00374FAA"/>
    <w:rsid w:val="00380AD7"/>
    <w:rsid w:val="003838A9"/>
    <w:rsid w:val="003966D0"/>
    <w:rsid w:val="003B41CF"/>
    <w:rsid w:val="003D2D25"/>
    <w:rsid w:val="003D759B"/>
    <w:rsid w:val="003E20AE"/>
    <w:rsid w:val="003E4148"/>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53A0"/>
    <w:rsid w:val="00527CDE"/>
    <w:rsid w:val="00564D50"/>
    <w:rsid w:val="00566D74"/>
    <w:rsid w:val="0058153F"/>
    <w:rsid w:val="00582C6F"/>
    <w:rsid w:val="00585718"/>
    <w:rsid w:val="00595A46"/>
    <w:rsid w:val="00596B7C"/>
    <w:rsid w:val="005B2ACF"/>
    <w:rsid w:val="005C2B63"/>
    <w:rsid w:val="005E7242"/>
    <w:rsid w:val="005E7EDF"/>
    <w:rsid w:val="00605D7F"/>
    <w:rsid w:val="00631C4C"/>
    <w:rsid w:val="00632833"/>
    <w:rsid w:val="006365A7"/>
    <w:rsid w:val="00657DC8"/>
    <w:rsid w:val="00673023"/>
    <w:rsid w:val="00685CD4"/>
    <w:rsid w:val="00691DE9"/>
    <w:rsid w:val="006A0013"/>
    <w:rsid w:val="006A43F0"/>
    <w:rsid w:val="006C1317"/>
    <w:rsid w:val="006D0F7E"/>
    <w:rsid w:val="006E2B7B"/>
    <w:rsid w:val="006F45B0"/>
    <w:rsid w:val="00727B7A"/>
    <w:rsid w:val="0073730A"/>
    <w:rsid w:val="00740BE0"/>
    <w:rsid w:val="007513AD"/>
    <w:rsid w:val="007559E8"/>
    <w:rsid w:val="00755AF3"/>
    <w:rsid w:val="00760C5C"/>
    <w:rsid w:val="0076184D"/>
    <w:rsid w:val="0078032A"/>
    <w:rsid w:val="00792925"/>
    <w:rsid w:val="007A11C0"/>
    <w:rsid w:val="007A4F8E"/>
    <w:rsid w:val="007C0005"/>
    <w:rsid w:val="007D05DA"/>
    <w:rsid w:val="007D5913"/>
    <w:rsid w:val="007E0B37"/>
    <w:rsid w:val="007E5172"/>
    <w:rsid w:val="007F41C6"/>
    <w:rsid w:val="00800401"/>
    <w:rsid w:val="00811B07"/>
    <w:rsid w:val="008143C9"/>
    <w:rsid w:val="0081652A"/>
    <w:rsid w:val="00817118"/>
    <w:rsid w:val="008475CD"/>
    <w:rsid w:val="008571EA"/>
    <w:rsid w:val="00883FE2"/>
    <w:rsid w:val="0089197A"/>
    <w:rsid w:val="008935F9"/>
    <w:rsid w:val="008D792E"/>
    <w:rsid w:val="008E11DE"/>
    <w:rsid w:val="008E430C"/>
    <w:rsid w:val="009143A2"/>
    <w:rsid w:val="00923447"/>
    <w:rsid w:val="0093711C"/>
    <w:rsid w:val="0095144D"/>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C197E"/>
    <w:rsid w:val="00AD3170"/>
    <w:rsid w:val="00AD333C"/>
    <w:rsid w:val="00B25EAA"/>
    <w:rsid w:val="00B3051E"/>
    <w:rsid w:val="00B502C0"/>
    <w:rsid w:val="00B571EF"/>
    <w:rsid w:val="00B85680"/>
    <w:rsid w:val="00B9179F"/>
    <w:rsid w:val="00BA1749"/>
    <w:rsid w:val="00BA2090"/>
    <w:rsid w:val="00BA25F7"/>
    <w:rsid w:val="00BA5147"/>
    <w:rsid w:val="00BA5218"/>
    <w:rsid w:val="00BA5840"/>
    <w:rsid w:val="00BC418E"/>
    <w:rsid w:val="00BF242A"/>
    <w:rsid w:val="00BF3477"/>
    <w:rsid w:val="00C00E9A"/>
    <w:rsid w:val="00C21A00"/>
    <w:rsid w:val="00C2532A"/>
    <w:rsid w:val="00C26049"/>
    <w:rsid w:val="00C27DAA"/>
    <w:rsid w:val="00C42B2B"/>
    <w:rsid w:val="00C77A1B"/>
    <w:rsid w:val="00CA4213"/>
    <w:rsid w:val="00CB295E"/>
    <w:rsid w:val="00CB7191"/>
    <w:rsid w:val="00CC7E4E"/>
    <w:rsid w:val="00CD3987"/>
    <w:rsid w:val="00CE0DBA"/>
    <w:rsid w:val="00CE37F9"/>
    <w:rsid w:val="00CE5786"/>
    <w:rsid w:val="00CF30EC"/>
    <w:rsid w:val="00CF3E03"/>
    <w:rsid w:val="00CF77EF"/>
    <w:rsid w:val="00D22513"/>
    <w:rsid w:val="00D37670"/>
    <w:rsid w:val="00D37DEA"/>
    <w:rsid w:val="00D846CD"/>
    <w:rsid w:val="00D9475E"/>
    <w:rsid w:val="00DA5D55"/>
    <w:rsid w:val="00DE753A"/>
    <w:rsid w:val="00DF04FF"/>
    <w:rsid w:val="00E138BA"/>
    <w:rsid w:val="00E27EDF"/>
    <w:rsid w:val="00E40AC0"/>
    <w:rsid w:val="00E61FA6"/>
    <w:rsid w:val="00E6646C"/>
    <w:rsid w:val="00E90704"/>
    <w:rsid w:val="00E97478"/>
    <w:rsid w:val="00EA2220"/>
    <w:rsid w:val="00EB1839"/>
    <w:rsid w:val="00EB32FD"/>
    <w:rsid w:val="00EB3570"/>
    <w:rsid w:val="00EB64BF"/>
    <w:rsid w:val="00EC1EED"/>
    <w:rsid w:val="00EC6933"/>
    <w:rsid w:val="00EC6A03"/>
    <w:rsid w:val="00EE2D4D"/>
    <w:rsid w:val="00EF5B4B"/>
    <w:rsid w:val="00EF76C5"/>
    <w:rsid w:val="00F06BED"/>
    <w:rsid w:val="00F26694"/>
    <w:rsid w:val="00F26BB9"/>
    <w:rsid w:val="00F33514"/>
    <w:rsid w:val="00F8425A"/>
    <w:rsid w:val="00F93092"/>
    <w:rsid w:val="00FB350E"/>
    <w:rsid w:val="00FD5A38"/>
    <w:rsid w:val="00FD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2761</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3</cp:revision>
  <cp:lastPrinted>2018-12-06T13:26:00Z</cp:lastPrinted>
  <dcterms:created xsi:type="dcterms:W3CDTF">2026-07-16T13:38:00Z</dcterms:created>
  <dcterms:modified xsi:type="dcterms:W3CDTF">2026-07-16T16:00:00Z</dcterms:modified>
</cp:coreProperties>
</file>