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6835930" w14:textId="77777777" w:rsidTr="0076184D">
        <w:trPr>
          <w:cantSplit/>
        </w:trPr>
        <w:tc>
          <w:tcPr>
            <w:tcW w:w="5490" w:type="dxa"/>
            <w:vMerge w:val="restart"/>
            <w:tcBorders>
              <w:top w:val="single" w:sz="7" w:space="0" w:color="000000"/>
              <w:left w:val="single" w:sz="7" w:space="0" w:color="000000"/>
              <w:right w:val="single" w:sz="6" w:space="0" w:color="FFFFFF"/>
            </w:tcBorders>
          </w:tcPr>
          <w:p w14:paraId="6C8365C2" w14:textId="77777777" w:rsidR="00596B7C" w:rsidRPr="00596B7C" w:rsidRDefault="00596B7C" w:rsidP="006236B0">
            <w:pPr>
              <w:widowControl w:val="0"/>
              <w:autoSpaceDE w:val="0"/>
              <w:autoSpaceDN w:val="0"/>
              <w:adjustRightInd w:val="0"/>
              <w:spacing w:after="0" w:line="39" w:lineRule="exact"/>
              <w:jc w:val="both"/>
              <w:rPr>
                <w:rFonts w:ascii="Times New Roman" w:eastAsia="Times New Roman" w:hAnsi="Times New Roman"/>
                <w:b/>
                <w:bCs/>
                <w:sz w:val="24"/>
                <w:szCs w:val="24"/>
              </w:rPr>
            </w:pPr>
          </w:p>
          <w:p w14:paraId="07E3A1AA" w14:textId="77777777" w:rsidR="00596B7C" w:rsidRPr="00596B7C" w:rsidRDefault="00596B7C" w:rsidP="006236B0">
            <w:pPr>
              <w:autoSpaceDE w:val="0"/>
              <w:autoSpaceDN w:val="0"/>
              <w:adjustRightInd w:val="0"/>
              <w:spacing w:after="0" w:line="240" w:lineRule="auto"/>
              <w:jc w:val="both"/>
              <w:rPr>
                <w:rFonts w:ascii="Lucida Console" w:eastAsia="Times New Roman" w:hAnsi="Lucida Console"/>
                <w:b/>
                <w:bCs/>
                <w:sz w:val="24"/>
                <w:szCs w:val="24"/>
              </w:rPr>
            </w:pPr>
          </w:p>
          <w:p w14:paraId="42BDB6AC" w14:textId="77777777" w:rsidR="00596B7C" w:rsidRDefault="003334E9" w:rsidP="006236B0">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0315BC01" w14:textId="77777777" w:rsidR="003334E9" w:rsidRPr="00596B7C" w:rsidRDefault="003334E9" w:rsidP="006236B0">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73DA2BD5" w14:textId="77777777" w:rsidR="00596B7C" w:rsidRPr="00596B7C" w:rsidRDefault="00596B7C" w:rsidP="006236B0">
            <w:pPr>
              <w:widowControl w:val="0"/>
              <w:autoSpaceDE w:val="0"/>
              <w:autoSpaceDN w:val="0"/>
              <w:adjustRightInd w:val="0"/>
              <w:spacing w:after="0" w:line="39" w:lineRule="exact"/>
              <w:jc w:val="both"/>
              <w:rPr>
                <w:rFonts w:ascii="Lucida Console" w:eastAsia="Times New Roman" w:hAnsi="Lucida Console"/>
                <w:sz w:val="32"/>
                <w:szCs w:val="32"/>
              </w:rPr>
            </w:pPr>
          </w:p>
          <w:p w14:paraId="13D07070" w14:textId="77777777" w:rsidR="00596B7C" w:rsidRPr="00596B7C" w:rsidRDefault="00596B7C" w:rsidP="006236B0">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NO.</w:t>
            </w:r>
          </w:p>
          <w:p w14:paraId="3E762C04" w14:textId="77777777" w:rsidR="00596B7C" w:rsidRPr="00596B7C" w:rsidRDefault="00A959AC" w:rsidP="006236B0">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202</w:t>
            </w:r>
            <w:r w:rsidR="00BF6DCA">
              <w:rPr>
                <w:rFonts w:ascii="Times New Roman" w:eastAsia="Times New Roman" w:hAnsi="Times New Roman"/>
              </w:rPr>
              <w:t>5</w:t>
            </w:r>
            <w:r>
              <w:rPr>
                <w:rFonts w:ascii="Times New Roman" w:eastAsia="Times New Roman" w:hAnsi="Times New Roman"/>
              </w:rPr>
              <w:t>-</w:t>
            </w:r>
            <w:r w:rsidR="006236B0">
              <w:rPr>
                <w:rFonts w:ascii="Times New Roman" w:eastAsia="Times New Roman" w:hAnsi="Times New Roman"/>
              </w:rPr>
              <w:t>82</w:t>
            </w:r>
          </w:p>
        </w:tc>
      </w:tr>
      <w:tr w:rsidR="00596B7C" w:rsidRPr="0031379C" w14:paraId="3CE7F80A" w14:textId="77777777" w:rsidTr="0076184D">
        <w:trPr>
          <w:cantSplit/>
        </w:trPr>
        <w:tc>
          <w:tcPr>
            <w:tcW w:w="5490" w:type="dxa"/>
            <w:vMerge/>
            <w:tcBorders>
              <w:left w:val="single" w:sz="7" w:space="0" w:color="000000"/>
              <w:bottom w:val="double" w:sz="7" w:space="0" w:color="000000"/>
              <w:right w:val="single" w:sz="6" w:space="0" w:color="FFFFFF"/>
            </w:tcBorders>
          </w:tcPr>
          <w:p w14:paraId="08016813" w14:textId="77777777" w:rsidR="00596B7C" w:rsidRPr="00596B7C" w:rsidRDefault="00596B7C" w:rsidP="006236B0">
            <w:pPr>
              <w:autoSpaceDE w:val="0"/>
              <w:autoSpaceDN w:val="0"/>
              <w:adjustRightInd w:val="0"/>
              <w:spacing w:after="58" w:line="240" w:lineRule="auto"/>
              <w:jc w:val="both"/>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39024804" w14:textId="77777777" w:rsidR="00596B7C" w:rsidRPr="00596B7C" w:rsidRDefault="00596B7C" w:rsidP="006236B0">
            <w:pPr>
              <w:widowControl w:val="0"/>
              <w:autoSpaceDE w:val="0"/>
              <w:autoSpaceDN w:val="0"/>
              <w:adjustRightInd w:val="0"/>
              <w:spacing w:after="0" w:line="39" w:lineRule="exact"/>
              <w:jc w:val="both"/>
              <w:rPr>
                <w:rFonts w:ascii="Lucida Console" w:eastAsia="Times New Roman" w:hAnsi="Lucida Console"/>
                <w:sz w:val="24"/>
                <w:szCs w:val="24"/>
              </w:rPr>
            </w:pPr>
          </w:p>
          <w:p w14:paraId="27919440" w14:textId="77777777" w:rsidR="00596B7C" w:rsidRPr="00596B7C" w:rsidRDefault="00596B7C" w:rsidP="006236B0">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DATE</w:t>
            </w:r>
          </w:p>
          <w:p w14:paraId="16F12A14" w14:textId="77777777" w:rsidR="00596B7C" w:rsidRPr="00596B7C" w:rsidRDefault="00274A0E" w:rsidP="006236B0">
            <w:pPr>
              <w:autoSpaceDE w:val="0"/>
              <w:autoSpaceDN w:val="0"/>
              <w:adjustRightInd w:val="0"/>
              <w:spacing w:after="58" w:line="240" w:lineRule="auto"/>
              <w:jc w:val="both"/>
              <w:rPr>
                <w:rFonts w:ascii="Times New Roman" w:eastAsia="Times New Roman" w:hAnsi="Times New Roman"/>
              </w:rPr>
            </w:pPr>
            <w:r>
              <w:rPr>
                <w:rFonts w:ascii="Times New Roman" w:eastAsia="Times New Roman" w:hAnsi="Times New Roman"/>
              </w:rPr>
              <w:t>April</w:t>
            </w:r>
            <w:r w:rsidR="003F0599">
              <w:rPr>
                <w:rFonts w:ascii="Times New Roman" w:eastAsia="Times New Roman" w:hAnsi="Times New Roman"/>
              </w:rPr>
              <w:t xml:space="preserve"> </w:t>
            </w:r>
            <w:r w:rsidR="006236B0">
              <w:rPr>
                <w:rFonts w:ascii="Times New Roman" w:eastAsia="Times New Roman" w:hAnsi="Times New Roman"/>
              </w:rPr>
              <w:t>24</w:t>
            </w:r>
            <w:r w:rsidR="00A959AC">
              <w:rPr>
                <w:rFonts w:ascii="Times New Roman" w:eastAsia="Times New Roman" w:hAnsi="Times New Roman"/>
              </w:rPr>
              <w:t>, 202</w:t>
            </w:r>
            <w:r w:rsidR="00BF6DCA">
              <w:rPr>
                <w:rFonts w:ascii="Times New Roman" w:eastAsia="Times New Roman" w:hAnsi="Times New Roman"/>
              </w:rPr>
              <w:t>5</w:t>
            </w:r>
          </w:p>
        </w:tc>
      </w:tr>
    </w:tbl>
    <w:p w14:paraId="2A236902" w14:textId="77777777" w:rsidR="00596B7C" w:rsidRPr="00700DCE" w:rsidRDefault="00596B7C" w:rsidP="003270C4">
      <w:pPr>
        <w:spacing w:after="0" w:line="240" w:lineRule="auto"/>
        <w:rPr>
          <w:rFonts w:ascii="Times New Roman" w:hAnsi="Times New Roman"/>
          <w:b/>
          <w:sz w:val="16"/>
          <w:szCs w:val="24"/>
        </w:rPr>
      </w:pPr>
    </w:p>
    <w:p w14:paraId="2B802F3F" w14:textId="77777777" w:rsidR="00582C6F" w:rsidRPr="00700DCE" w:rsidRDefault="00582C6F" w:rsidP="003270C4">
      <w:pPr>
        <w:spacing w:after="0" w:line="240" w:lineRule="auto"/>
        <w:rPr>
          <w:rFonts w:ascii="Times New Roman" w:hAnsi="Times New Roman"/>
          <w:b/>
          <w:sz w:val="16"/>
          <w:szCs w:val="24"/>
        </w:rPr>
      </w:pPr>
    </w:p>
    <w:p w14:paraId="6FA13C3B" w14:textId="77777777" w:rsidR="008143C9" w:rsidRPr="00700DCE" w:rsidRDefault="003270C4" w:rsidP="009E27CE">
      <w:pPr>
        <w:spacing w:after="0" w:line="240" w:lineRule="auto"/>
        <w:jc w:val="both"/>
        <w:rPr>
          <w:rFonts w:ascii="Times New Roman" w:hAnsi="Times New Roman"/>
          <w:sz w:val="24"/>
          <w:szCs w:val="24"/>
        </w:rPr>
      </w:pPr>
      <w:r w:rsidRPr="00700DCE">
        <w:rPr>
          <w:rFonts w:ascii="Times New Roman" w:hAnsi="Times New Roman"/>
          <w:b/>
          <w:sz w:val="24"/>
          <w:szCs w:val="24"/>
        </w:rPr>
        <w:t>TO</w:t>
      </w:r>
      <w:proofErr w:type="gramStart"/>
      <w:r w:rsidRPr="00700DCE">
        <w:rPr>
          <w:rFonts w:ascii="Times New Roman" w:hAnsi="Times New Roman"/>
          <w:b/>
          <w:sz w:val="24"/>
          <w:szCs w:val="24"/>
        </w:rPr>
        <w:t>:</w:t>
      </w: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NATIONAL</w:t>
      </w:r>
      <w:proofErr w:type="gramEnd"/>
      <w:r w:rsidR="003334E9" w:rsidRPr="00700DCE">
        <w:rPr>
          <w:rFonts w:ascii="Times New Roman" w:hAnsi="Times New Roman"/>
          <w:sz w:val="24"/>
          <w:szCs w:val="24"/>
        </w:rPr>
        <w:t xml:space="preserve"> APPRENTICESHIP SYSTEM STAKEHOLDERS</w:t>
      </w:r>
    </w:p>
    <w:p w14:paraId="1790940E" w14:textId="77777777" w:rsidR="003270C4" w:rsidRPr="00700DCE" w:rsidRDefault="003270C4" w:rsidP="009E27CE">
      <w:pPr>
        <w:spacing w:after="0" w:line="240" w:lineRule="auto"/>
        <w:jc w:val="both"/>
        <w:rPr>
          <w:rFonts w:ascii="Times New Roman" w:hAnsi="Times New Roman"/>
          <w:sz w:val="24"/>
          <w:szCs w:val="24"/>
        </w:rPr>
      </w:pP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OFFICE OF APPRENTICESHIP STAFF</w:t>
      </w:r>
    </w:p>
    <w:p w14:paraId="208C90DD" w14:textId="77777777" w:rsidR="003270C4" w:rsidRPr="00700DCE" w:rsidRDefault="003270C4" w:rsidP="009E27CE">
      <w:pPr>
        <w:spacing w:after="0" w:line="240" w:lineRule="auto"/>
        <w:jc w:val="both"/>
        <w:rPr>
          <w:rFonts w:ascii="Times New Roman" w:hAnsi="Times New Roman"/>
          <w:sz w:val="24"/>
          <w:szCs w:val="24"/>
        </w:rPr>
      </w:pPr>
      <w:r w:rsidRPr="00700DCE">
        <w:rPr>
          <w:rFonts w:ascii="Times New Roman" w:hAnsi="Times New Roman"/>
          <w:sz w:val="24"/>
          <w:szCs w:val="24"/>
        </w:rPr>
        <w:tab/>
      </w:r>
      <w:r w:rsidRPr="00700DCE">
        <w:rPr>
          <w:rFonts w:ascii="Times New Roman" w:hAnsi="Times New Roman"/>
          <w:sz w:val="24"/>
          <w:szCs w:val="24"/>
        </w:rPr>
        <w:tab/>
      </w:r>
      <w:r w:rsidR="003334E9" w:rsidRPr="00700DCE">
        <w:rPr>
          <w:rFonts w:ascii="Times New Roman" w:hAnsi="Times New Roman"/>
          <w:sz w:val="24"/>
          <w:szCs w:val="24"/>
        </w:rPr>
        <w:t>STATE APPRENTICESHIP AGENCIES</w:t>
      </w:r>
    </w:p>
    <w:p w14:paraId="4B9E3577" w14:textId="77777777" w:rsidR="003270C4" w:rsidRPr="00700DCE" w:rsidRDefault="003270C4" w:rsidP="009E27CE">
      <w:pPr>
        <w:spacing w:after="0" w:line="240" w:lineRule="auto"/>
        <w:jc w:val="both"/>
        <w:rPr>
          <w:rFonts w:ascii="Times New Roman" w:hAnsi="Times New Roman"/>
          <w:sz w:val="24"/>
          <w:szCs w:val="24"/>
        </w:rPr>
      </w:pPr>
    </w:p>
    <w:p w14:paraId="0F760581" w14:textId="77777777" w:rsidR="003270C4" w:rsidRPr="00700DCE" w:rsidRDefault="003270C4" w:rsidP="003270C4">
      <w:pPr>
        <w:spacing w:after="0" w:line="240" w:lineRule="auto"/>
        <w:rPr>
          <w:rFonts w:ascii="Times New Roman" w:hAnsi="Times New Roman"/>
          <w:bCs/>
          <w:sz w:val="24"/>
          <w:szCs w:val="24"/>
        </w:rPr>
      </w:pPr>
      <w:r w:rsidRPr="00700DCE">
        <w:rPr>
          <w:rFonts w:ascii="Times New Roman" w:hAnsi="Times New Roman"/>
          <w:b/>
          <w:sz w:val="24"/>
          <w:szCs w:val="24"/>
        </w:rPr>
        <w:t>FROM:</w:t>
      </w:r>
      <w:r w:rsidRPr="00700DCE">
        <w:rPr>
          <w:rFonts w:ascii="Times New Roman" w:hAnsi="Times New Roman"/>
          <w:b/>
          <w:sz w:val="24"/>
          <w:szCs w:val="24"/>
        </w:rPr>
        <w:tab/>
      </w:r>
      <w:r w:rsidR="00B905FF" w:rsidRPr="00B905FF">
        <w:rPr>
          <w:rFonts w:ascii="Times New Roman" w:hAnsi="Times New Roman"/>
          <w:bCs/>
          <w:sz w:val="24"/>
          <w:szCs w:val="24"/>
        </w:rPr>
        <w:t>MEGAN BAIRD</w:t>
      </w:r>
      <w:r w:rsidR="003334E9" w:rsidRPr="00700DCE">
        <w:rPr>
          <w:rFonts w:ascii="Times New Roman" w:hAnsi="Times New Roman"/>
          <w:bCs/>
          <w:sz w:val="24"/>
          <w:szCs w:val="24"/>
        </w:rPr>
        <w:t xml:space="preserve"> /s/</w:t>
      </w:r>
    </w:p>
    <w:p w14:paraId="3DBDCF39" w14:textId="77777777" w:rsidR="003334E9" w:rsidRPr="00700DCE" w:rsidRDefault="003334E9" w:rsidP="003270C4">
      <w:pPr>
        <w:spacing w:after="0" w:line="240" w:lineRule="auto"/>
        <w:rPr>
          <w:rFonts w:ascii="Times New Roman" w:hAnsi="Times New Roman"/>
          <w:bCs/>
          <w:sz w:val="24"/>
          <w:szCs w:val="24"/>
        </w:rPr>
      </w:pPr>
      <w:r w:rsidRPr="00700DCE">
        <w:rPr>
          <w:rFonts w:ascii="Times New Roman" w:hAnsi="Times New Roman"/>
          <w:bCs/>
          <w:sz w:val="24"/>
          <w:szCs w:val="24"/>
        </w:rPr>
        <w:tab/>
      </w:r>
      <w:r w:rsidRPr="00700DCE">
        <w:rPr>
          <w:rFonts w:ascii="Times New Roman" w:hAnsi="Times New Roman"/>
          <w:bCs/>
          <w:sz w:val="24"/>
          <w:szCs w:val="24"/>
        </w:rPr>
        <w:tab/>
      </w:r>
      <w:r w:rsidR="00B905FF">
        <w:rPr>
          <w:rFonts w:ascii="Times New Roman" w:hAnsi="Times New Roman"/>
          <w:bCs/>
          <w:sz w:val="24"/>
          <w:szCs w:val="24"/>
        </w:rPr>
        <w:t>Acting</w:t>
      </w:r>
      <w:r w:rsidR="008B58E9">
        <w:rPr>
          <w:rFonts w:ascii="Times New Roman" w:hAnsi="Times New Roman"/>
          <w:bCs/>
          <w:sz w:val="24"/>
          <w:szCs w:val="24"/>
        </w:rPr>
        <w:t xml:space="preserve"> Administrator</w:t>
      </w:r>
      <w:r w:rsidRPr="00700DCE">
        <w:rPr>
          <w:rFonts w:ascii="Times New Roman" w:hAnsi="Times New Roman"/>
          <w:bCs/>
          <w:sz w:val="24"/>
          <w:szCs w:val="24"/>
        </w:rPr>
        <w:t>, Office of Apprenticeship</w:t>
      </w:r>
    </w:p>
    <w:p w14:paraId="35C3A1BD" w14:textId="77777777" w:rsidR="003270C4" w:rsidRPr="00700DCE" w:rsidRDefault="003270C4" w:rsidP="003270C4">
      <w:pPr>
        <w:spacing w:after="0" w:line="240" w:lineRule="auto"/>
        <w:rPr>
          <w:rFonts w:ascii="Times New Roman" w:hAnsi="Times New Roman"/>
          <w:sz w:val="24"/>
          <w:szCs w:val="24"/>
        </w:rPr>
      </w:pPr>
    </w:p>
    <w:p w14:paraId="2D2095F2" w14:textId="77777777" w:rsidR="003270C4" w:rsidRPr="00700DCE" w:rsidRDefault="003270C4" w:rsidP="0079767B">
      <w:pPr>
        <w:spacing w:after="0" w:line="240" w:lineRule="auto"/>
        <w:ind w:left="1440" w:hanging="1440"/>
        <w:jc w:val="both"/>
        <w:rPr>
          <w:rFonts w:ascii="Times New Roman" w:hAnsi="Times New Roman"/>
          <w:b/>
          <w:sz w:val="24"/>
          <w:szCs w:val="24"/>
        </w:rPr>
      </w:pPr>
      <w:r w:rsidRPr="00700DCE">
        <w:rPr>
          <w:rFonts w:ascii="Times New Roman" w:hAnsi="Times New Roman"/>
          <w:b/>
          <w:sz w:val="24"/>
          <w:szCs w:val="24"/>
        </w:rPr>
        <w:t>SUBJECT:</w:t>
      </w:r>
      <w:r w:rsidR="003334E9" w:rsidRPr="00700DCE">
        <w:rPr>
          <w:rFonts w:ascii="Times New Roman" w:hAnsi="Times New Roman"/>
          <w:b/>
          <w:sz w:val="24"/>
          <w:szCs w:val="24"/>
        </w:rPr>
        <w:tab/>
      </w:r>
      <w:bookmarkStart w:id="0" w:name="_Hlk153963291"/>
      <w:r w:rsidR="00CC499B">
        <w:rPr>
          <w:rFonts w:ascii="Times New Roman" w:hAnsi="Times New Roman"/>
          <w:bCs/>
          <w:sz w:val="24"/>
          <w:szCs w:val="24"/>
        </w:rPr>
        <w:t>New</w:t>
      </w:r>
      <w:r w:rsidR="00CC499B" w:rsidRPr="0031108A">
        <w:rPr>
          <w:rFonts w:ascii="Times New Roman" w:hAnsi="Times New Roman"/>
          <w:bCs/>
          <w:sz w:val="24"/>
          <w:szCs w:val="24"/>
        </w:rPr>
        <w:t xml:space="preserve"> </w:t>
      </w:r>
      <w:r w:rsidR="00CC499B">
        <w:rPr>
          <w:rFonts w:ascii="Times New Roman" w:hAnsi="Times New Roman"/>
          <w:bCs/>
          <w:sz w:val="24"/>
          <w:szCs w:val="24"/>
        </w:rPr>
        <w:t xml:space="preserve">National Occupational Framework (NOF) </w:t>
      </w:r>
      <w:r w:rsidR="00CC499B" w:rsidRPr="0031108A">
        <w:rPr>
          <w:rFonts w:ascii="Times New Roman" w:hAnsi="Times New Roman"/>
          <w:bCs/>
          <w:sz w:val="24"/>
          <w:szCs w:val="24"/>
        </w:rPr>
        <w:t>Apprenticeable Occupation:</w:t>
      </w:r>
      <w:r w:rsidR="00CC499B">
        <w:rPr>
          <w:rFonts w:ascii="Times New Roman" w:hAnsi="Times New Roman"/>
          <w:bCs/>
          <w:sz w:val="24"/>
          <w:szCs w:val="24"/>
        </w:rPr>
        <w:t xml:space="preserve"> </w:t>
      </w:r>
      <w:r w:rsidR="006822D0">
        <w:rPr>
          <w:rFonts w:ascii="Times New Roman" w:hAnsi="Times New Roman"/>
          <w:bCs/>
          <w:sz w:val="24"/>
          <w:szCs w:val="24"/>
        </w:rPr>
        <w:t>DevOps Engineer</w:t>
      </w:r>
    </w:p>
    <w:bookmarkEnd w:id="0"/>
    <w:p w14:paraId="562526ED" w14:textId="77777777" w:rsidR="003270C4" w:rsidRPr="00700DCE" w:rsidRDefault="003270C4" w:rsidP="0079767B">
      <w:pPr>
        <w:spacing w:after="0" w:line="240" w:lineRule="auto"/>
        <w:jc w:val="both"/>
        <w:rPr>
          <w:rFonts w:ascii="Times New Roman" w:hAnsi="Times New Roman"/>
          <w:sz w:val="24"/>
          <w:szCs w:val="24"/>
        </w:rPr>
      </w:pPr>
    </w:p>
    <w:p w14:paraId="6A532CE9" w14:textId="77777777" w:rsidR="003270C4" w:rsidRDefault="003270C4" w:rsidP="0079767B">
      <w:pPr>
        <w:pStyle w:val="ListParagraph"/>
        <w:numPr>
          <w:ilvl w:val="0"/>
          <w:numId w:val="1"/>
        </w:numPr>
        <w:spacing w:after="0" w:line="240" w:lineRule="auto"/>
        <w:jc w:val="both"/>
        <w:rPr>
          <w:rFonts w:ascii="Times New Roman" w:hAnsi="Times New Roman"/>
          <w:sz w:val="24"/>
          <w:szCs w:val="24"/>
        </w:rPr>
      </w:pPr>
      <w:r w:rsidRPr="003C7499">
        <w:rPr>
          <w:rFonts w:ascii="Times New Roman" w:hAnsi="Times New Roman"/>
          <w:b/>
          <w:sz w:val="24"/>
          <w:szCs w:val="24"/>
          <w:u w:val="single"/>
        </w:rPr>
        <w:t>Purpose</w:t>
      </w:r>
      <w:r w:rsidRPr="003C7499">
        <w:rPr>
          <w:rFonts w:ascii="Times New Roman" w:hAnsi="Times New Roman"/>
          <w:b/>
          <w:sz w:val="24"/>
          <w:szCs w:val="24"/>
        </w:rPr>
        <w:t>.</w:t>
      </w:r>
      <w:r w:rsidRPr="003C7499">
        <w:rPr>
          <w:rFonts w:ascii="Times New Roman" w:hAnsi="Times New Roman"/>
          <w:sz w:val="24"/>
          <w:szCs w:val="24"/>
        </w:rPr>
        <w:t xml:space="preserve"> </w:t>
      </w:r>
      <w:r w:rsidR="006D63C1" w:rsidRPr="003C7499">
        <w:rPr>
          <w:rFonts w:ascii="Times New Roman" w:hAnsi="Times New Roman"/>
          <w:sz w:val="24"/>
          <w:szCs w:val="24"/>
        </w:rPr>
        <w:t xml:space="preserve"> </w:t>
      </w:r>
      <w:r w:rsidR="003C7499" w:rsidRPr="0031108A">
        <w:rPr>
          <w:rFonts w:ascii="Times New Roman" w:hAnsi="Times New Roman"/>
          <w:sz w:val="24"/>
          <w:szCs w:val="24"/>
        </w:rPr>
        <w:t xml:space="preserve">To inform the staff of OA, State Apprenticeship Agencies (SAA), Registered Apprenticeship program sponsors, and other Registered Apprenticeship </w:t>
      </w:r>
      <w:r w:rsidR="003C7499" w:rsidRPr="00441D72">
        <w:rPr>
          <w:rFonts w:ascii="Times New Roman" w:hAnsi="Times New Roman"/>
          <w:sz w:val="24"/>
          <w:szCs w:val="24"/>
        </w:rPr>
        <w:t>partners of the following new</w:t>
      </w:r>
      <w:r w:rsidR="003C7499">
        <w:rPr>
          <w:rFonts w:ascii="Times New Roman" w:hAnsi="Times New Roman"/>
          <w:sz w:val="24"/>
          <w:szCs w:val="24"/>
        </w:rPr>
        <w:t xml:space="preserve"> National </w:t>
      </w:r>
      <w:r w:rsidR="003C7499" w:rsidRPr="004F3305">
        <w:rPr>
          <w:rFonts w:ascii="Times New Roman" w:hAnsi="Times New Roman"/>
          <w:sz w:val="24"/>
          <w:szCs w:val="24"/>
        </w:rPr>
        <w:t xml:space="preserve">Occupational Framework </w:t>
      </w:r>
      <w:r w:rsidR="003C7499">
        <w:rPr>
          <w:rFonts w:ascii="Times New Roman" w:hAnsi="Times New Roman"/>
          <w:sz w:val="24"/>
          <w:szCs w:val="24"/>
        </w:rPr>
        <w:t>(NOF) to an</w:t>
      </w:r>
      <w:r w:rsidR="003C7499" w:rsidRPr="00441D72">
        <w:rPr>
          <w:rFonts w:ascii="Times New Roman" w:hAnsi="Times New Roman"/>
          <w:sz w:val="24"/>
          <w:szCs w:val="24"/>
        </w:rPr>
        <w:t xml:space="preserve"> apprenticeable occupation</w:t>
      </w:r>
      <w:proofErr w:type="gramStart"/>
      <w:r w:rsidR="003C7499" w:rsidRPr="0031108A">
        <w:rPr>
          <w:rFonts w:ascii="Times New Roman" w:hAnsi="Times New Roman"/>
          <w:sz w:val="24"/>
          <w:szCs w:val="24"/>
        </w:rPr>
        <w:t>:</w:t>
      </w:r>
      <w:r w:rsidR="003C7499">
        <w:rPr>
          <w:rFonts w:ascii="Times New Roman" w:hAnsi="Times New Roman"/>
          <w:sz w:val="24"/>
          <w:szCs w:val="24"/>
        </w:rPr>
        <w:t xml:space="preserve">  </w:t>
      </w:r>
      <w:r w:rsidR="00CA722B">
        <w:rPr>
          <w:rFonts w:ascii="Times New Roman" w:hAnsi="Times New Roman"/>
          <w:sz w:val="24"/>
          <w:szCs w:val="24"/>
        </w:rPr>
        <w:t>DevOps</w:t>
      </w:r>
      <w:proofErr w:type="gramEnd"/>
      <w:r w:rsidR="00CA722B">
        <w:rPr>
          <w:rFonts w:ascii="Times New Roman" w:hAnsi="Times New Roman"/>
          <w:sz w:val="24"/>
          <w:szCs w:val="24"/>
        </w:rPr>
        <w:t xml:space="preserve"> Engineer</w:t>
      </w:r>
      <w:r w:rsidR="002E0C6F">
        <w:rPr>
          <w:rFonts w:ascii="Times New Roman" w:hAnsi="Times New Roman"/>
          <w:sz w:val="24"/>
          <w:szCs w:val="24"/>
        </w:rPr>
        <w:t>.</w:t>
      </w:r>
    </w:p>
    <w:p w14:paraId="13EEC62E" w14:textId="77777777" w:rsidR="003C7499" w:rsidRPr="003C7499" w:rsidRDefault="003C7499" w:rsidP="0079767B">
      <w:pPr>
        <w:pStyle w:val="ListParagraph"/>
        <w:spacing w:after="0" w:line="240" w:lineRule="auto"/>
        <w:ind w:left="360"/>
        <w:jc w:val="both"/>
        <w:rPr>
          <w:rFonts w:ascii="Times New Roman" w:hAnsi="Times New Roman"/>
          <w:sz w:val="24"/>
          <w:szCs w:val="24"/>
        </w:rPr>
      </w:pPr>
    </w:p>
    <w:p w14:paraId="4A359CE4" w14:textId="77777777" w:rsidR="00335EBA" w:rsidRPr="00885051" w:rsidRDefault="003270C4" w:rsidP="0079767B">
      <w:pPr>
        <w:pStyle w:val="ListParagraph"/>
        <w:numPr>
          <w:ilvl w:val="0"/>
          <w:numId w:val="1"/>
        </w:numPr>
        <w:spacing w:after="0" w:line="240" w:lineRule="auto"/>
        <w:jc w:val="both"/>
        <w:rPr>
          <w:rFonts w:ascii="Times New Roman" w:hAnsi="Times New Roman"/>
          <w:sz w:val="24"/>
          <w:szCs w:val="24"/>
        </w:rPr>
      </w:pPr>
      <w:r w:rsidRPr="006B027D">
        <w:rPr>
          <w:rFonts w:ascii="Times New Roman" w:hAnsi="Times New Roman"/>
          <w:b/>
          <w:sz w:val="24"/>
          <w:szCs w:val="24"/>
          <w:u w:val="single"/>
        </w:rPr>
        <w:t>Action Requested</w:t>
      </w:r>
      <w:r w:rsidRPr="006B027D">
        <w:rPr>
          <w:rFonts w:ascii="Times New Roman" w:hAnsi="Times New Roman"/>
          <w:b/>
          <w:sz w:val="24"/>
          <w:szCs w:val="24"/>
        </w:rPr>
        <w:t>.</w:t>
      </w:r>
      <w:r w:rsidRPr="006B027D">
        <w:rPr>
          <w:rFonts w:ascii="Times New Roman" w:hAnsi="Times New Roman"/>
          <w:sz w:val="24"/>
          <w:szCs w:val="24"/>
        </w:rPr>
        <w:t xml:space="preserve"> </w:t>
      </w:r>
      <w:r w:rsidR="006D63C1" w:rsidRPr="006B027D">
        <w:rPr>
          <w:rFonts w:ascii="Times New Roman" w:hAnsi="Times New Roman"/>
          <w:sz w:val="24"/>
          <w:szCs w:val="24"/>
        </w:rPr>
        <w:t xml:space="preserve"> </w:t>
      </w:r>
      <w:r w:rsidR="006B027D" w:rsidRPr="0031108A">
        <w:rPr>
          <w:rFonts w:ascii="Times New Roman" w:hAnsi="Times New Roman"/>
          <w:bCs/>
          <w:sz w:val="24"/>
          <w:szCs w:val="24"/>
        </w:rPr>
        <w:t>OA staff should familiarize themselves with this bulletin and the attached Work Process Schedule and Related Instruction Outline, as a source for developing apprenticeship standards and/or providing technical assistance.</w:t>
      </w:r>
    </w:p>
    <w:p w14:paraId="05D0A9ED" w14:textId="77777777" w:rsidR="00885051" w:rsidRPr="00885051" w:rsidRDefault="00885051" w:rsidP="0079767B">
      <w:pPr>
        <w:pStyle w:val="ListParagraph"/>
        <w:jc w:val="both"/>
        <w:rPr>
          <w:rFonts w:ascii="Times New Roman" w:hAnsi="Times New Roman"/>
          <w:sz w:val="24"/>
          <w:szCs w:val="24"/>
        </w:rPr>
      </w:pPr>
    </w:p>
    <w:p w14:paraId="3113AD6F" w14:textId="77777777" w:rsidR="001C1B66" w:rsidRPr="001C1B66" w:rsidRDefault="00575E0C" w:rsidP="0079767B">
      <w:pPr>
        <w:pStyle w:val="ListParagraph"/>
        <w:spacing w:after="0" w:line="240" w:lineRule="auto"/>
        <w:ind w:left="360"/>
        <w:jc w:val="both"/>
        <w:rPr>
          <w:rFonts w:ascii="Times New Roman" w:hAnsi="Times New Roman"/>
          <w:bCs/>
          <w:sz w:val="24"/>
          <w:szCs w:val="24"/>
        </w:rPr>
      </w:pPr>
      <w:r>
        <w:rPr>
          <w:rFonts w:ascii="Times New Roman" w:hAnsi="Times New Roman"/>
          <w:bCs/>
          <w:sz w:val="24"/>
          <w:szCs w:val="24"/>
        </w:rPr>
        <w:t>DevOps Engineer</w:t>
      </w:r>
      <w:r w:rsidR="00885051" w:rsidRPr="00A31B72">
        <w:rPr>
          <w:rFonts w:ascii="Times New Roman" w:hAnsi="Times New Roman"/>
          <w:bCs/>
          <w:sz w:val="24"/>
          <w:szCs w:val="24"/>
        </w:rPr>
        <w:t xml:space="preserve"> will be added to the List of Occupations Recognized as Apprenticeable by OA located on www.apprenticeship.gov.  A suggested Work Process Schedule and Related Instruction Outline are attached.</w:t>
      </w:r>
    </w:p>
    <w:p w14:paraId="5AF147F9" w14:textId="77777777" w:rsidR="006B027D" w:rsidRPr="006B027D" w:rsidRDefault="006B027D" w:rsidP="0079767B">
      <w:pPr>
        <w:spacing w:after="0" w:line="240" w:lineRule="auto"/>
        <w:jc w:val="both"/>
        <w:rPr>
          <w:rFonts w:ascii="Times New Roman" w:hAnsi="Times New Roman"/>
          <w:sz w:val="24"/>
          <w:szCs w:val="24"/>
        </w:rPr>
      </w:pPr>
    </w:p>
    <w:p w14:paraId="756314B0" w14:textId="77777777" w:rsidR="00335EBA" w:rsidRDefault="00335EBA" w:rsidP="0079767B">
      <w:pPr>
        <w:pStyle w:val="ListParagraph"/>
        <w:numPr>
          <w:ilvl w:val="0"/>
          <w:numId w:val="1"/>
        </w:numPr>
        <w:spacing w:after="0" w:line="240" w:lineRule="auto"/>
        <w:jc w:val="both"/>
        <w:rPr>
          <w:rFonts w:ascii="Times New Roman" w:hAnsi="Times New Roman"/>
          <w:sz w:val="24"/>
          <w:szCs w:val="24"/>
        </w:rPr>
      </w:pPr>
      <w:r w:rsidRPr="00700DCE">
        <w:rPr>
          <w:rFonts w:ascii="Times New Roman" w:hAnsi="Times New Roman"/>
          <w:b/>
          <w:sz w:val="24"/>
          <w:szCs w:val="24"/>
          <w:u w:val="single"/>
        </w:rPr>
        <w:t>Summary and Background</w:t>
      </w:r>
      <w:r w:rsidRPr="00700DCE">
        <w:rPr>
          <w:rFonts w:ascii="Times New Roman" w:hAnsi="Times New Roman"/>
          <w:b/>
          <w:sz w:val="24"/>
          <w:szCs w:val="24"/>
        </w:rPr>
        <w:t>.</w:t>
      </w:r>
      <w:r w:rsidRPr="00700DCE">
        <w:rPr>
          <w:rFonts w:ascii="Times New Roman" w:hAnsi="Times New Roman"/>
          <w:sz w:val="24"/>
          <w:szCs w:val="24"/>
        </w:rPr>
        <w:t xml:space="preserve"> </w:t>
      </w:r>
    </w:p>
    <w:p w14:paraId="751DA017" w14:textId="77777777" w:rsidR="006613EE" w:rsidRPr="006236B0" w:rsidRDefault="006613EE" w:rsidP="009E27CE">
      <w:pPr>
        <w:pStyle w:val="ListParagraph"/>
        <w:numPr>
          <w:ilvl w:val="1"/>
          <w:numId w:val="1"/>
        </w:numPr>
        <w:spacing w:after="0" w:line="240" w:lineRule="auto"/>
        <w:jc w:val="both"/>
        <w:rPr>
          <w:rFonts w:ascii="Times New Roman" w:hAnsi="Times New Roman"/>
          <w:sz w:val="24"/>
          <w:szCs w:val="24"/>
        </w:rPr>
      </w:pPr>
      <w:r w:rsidRPr="006236B0">
        <w:rPr>
          <w:rFonts w:ascii="Times New Roman" w:hAnsi="Times New Roman"/>
          <w:sz w:val="24"/>
          <w:szCs w:val="24"/>
        </w:rPr>
        <w:t xml:space="preserve">Summary – The occupation </w:t>
      </w:r>
      <w:r w:rsidR="00575E0C" w:rsidRPr="006236B0">
        <w:rPr>
          <w:rFonts w:ascii="Times New Roman" w:hAnsi="Times New Roman"/>
          <w:sz w:val="24"/>
          <w:szCs w:val="24"/>
        </w:rPr>
        <w:t>DevOps Engineer</w:t>
      </w:r>
      <w:r w:rsidR="003032E4" w:rsidRPr="006236B0">
        <w:rPr>
          <w:rFonts w:ascii="Times New Roman" w:hAnsi="Times New Roman"/>
          <w:sz w:val="24"/>
          <w:szCs w:val="24"/>
        </w:rPr>
        <w:t xml:space="preserve"> </w:t>
      </w:r>
      <w:r w:rsidRPr="006236B0">
        <w:rPr>
          <w:rFonts w:ascii="Times New Roman" w:hAnsi="Times New Roman"/>
          <w:sz w:val="24"/>
          <w:szCs w:val="24"/>
        </w:rPr>
        <w:t xml:space="preserve">was submitted by Mr. Zachary Boren, Senior Policy Program Manager on behalf of Urban Institute, were processed by </w:t>
      </w:r>
      <w:r w:rsidR="009B2F39" w:rsidRPr="006236B0">
        <w:rPr>
          <w:rFonts w:ascii="Times New Roman" w:hAnsi="Times New Roman"/>
          <w:sz w:val="24"/>
          <w:szCs w:val="24"/>
        </w:rPr>
        <w:t xml:space="preserve">Dr. </w:t>
      </w:r>
      <w:r w:rsidR="009147B1" w:rsidRPr="006236B0">
        <w:rPr>
          <w:rFonts w:ascii="Times New Roman" w:hAnsi="Times New Roman"/>
          <w:sz w:val="24"/>
          <w:szCs w:val="24"/>
        </w:rPr>
        <w:t xml:space="preserve">Ricky </w:t>
      </w:r>
      <w:r w:rsidR="009B2F39" w:rsidRPr="006236B0">
        <w:rPr>
          <w:rFonts w:ascii="Times New Roman" w:hAnsi="Times New Roman"/>
          <w:sz w:val="24"/>
          <w:szCs w:val="24"/>
        </w:rPr>
        <w:t xml:space="preserve">C. </w:t>
      </w:r>
      <w:r w:rsidR="009147B1" w:rsidRPr="006236B0">
        <w:rPr>
          <w:rFonts w:ascii="Times New Roman" w:hAnsi="Times New Roman"/>
          <w:sz w:val="24"/>
          <w:szCs w:val="24"/>
        </w:rPr>
        <w:t>Godbolt</w:t>
      </w:r>
      <w:r w:rsidR="009B2F39" w:rsidRPr="006236B0">
        <w:rPr>
          <w:rFonts w:ascii="Times New Roman" w:hAnsi="Times New Roman"/>
          <w:sz w:val="24"/>
          <w:szCs w:val="24"/>
        </w:rPr>
        <w:t xml:space="preserve">, Program Analyst, </w:t>
      </w:r>
      <w:r w:rsidRPr="006236B0">
        <w:rPr>
          <w:rFonts w:ascii="Times New Roman" w:hAnsi="Times New Roman"/>
          <w:sz w:val="24"/>
          <w:szCs w:val="24"/>
        </w:rPr>
        <w:t xml:space="preserve">and approved by the OA </w:t>
      </w:r>
      <w:r w:rsidR="008B58E9" w:rsidRPr="006236B0">
        <w:rPr>
          <w:rFonts w:ascii="Times New Roman" w:hAnsi="Times New Roman"/>
          <w:sz w:val="24"/>
          <w:szCs w:val="24"/>
        </w:rPr>
        <w:t>Acting Administrator</w:t>
      </w:r>
      <w:r w:rsidRPr="006236B0">
        <w:rPr>
          <w:rFonts w:ascii="Times New Roman" w:hAnsi="Times New Roman"/>
          <w:sz w:val="24"/>
          <w:szCs w:val="24"/>
        </w:rPr>
        <w:t xml:space="preserve"> on </w:t>
      </w:r>
      <w:r w:rsidR="006236B0" w:rsidRPr="006236B0">
        <w:rPr>
          <w:rFonts w:ascii="Times New Roman" w:hAnsi="Times New Roman"/>
          <w:sz w:val="24"/>
          <w:szCs w:val="24"/>
        </w:rPr>
        <w:t>April 23,</w:t>
      </w:r>
      <w:r w:rsidRPr="006236B0">
        <w:rPr>
          <w:rFonts w:ascii="Times New Roman" w:hAnsi="Times New Roman"/>
          <w:sz w:val="24"/>
          <w:szCs w:val="24"/>
        </w:rPr>
        <w:t xml:space="preserve"> 202</w:t>
      </w:r>
      <w:r w:rsidR="00EA54D8" w:rsidRPr="006236B0">
        <w:rPr>
          <w:rFonts w:ascii="Times New Roman" w:hAnsi="Times New Roman"/>
          <w:sz w:val="24"/>
          <w:szCs w:val="24"/>
        </w:rPr>
        <w:t>5</w:t>
      </w:r>
      <w:r w:rsidRPr="006236B0">
        <w:rPr>
          <w:rFonts w:ascii="Times New Roman" w:hAnsi="Times New Roman"/>
          <w:sz w:val="24"/>
          <w:szCs w:val="24"/>
        </w:rPr>
        <w:t xml:space="preserve">. </w:t>
      </w:r>
    </w:p>
    <w:p w14:paraId="0C9391D0" w14:textId="77777777" w:rsidR="006613EE" w:rsidRDefault="006613EE" w:rsidP="009E27CE">
      <w:pPr>
        <w:pStyle w:val="ListParagraph"/>
        <w:spacing w:after="0" w:line="240" w:lineRule="auto"/>
        <w:jc w:val="both"/>
        <w:rPr>
          <w:rFonts w:ascii="Times New Roman" w:hAnsi="Times New Roman"/>
          <w:sz w:val="24"/>
          <w:szCs w:val="24"/>
        </w:rPr>
      </w:pPr>
    </w:p>
    <w:p w14:paraId="144D8AFE" w14:textId="77777777" w:rsidR="00E865E9" w:rsidRPr="00621ADE" w:rsidRDefault="006613EE" w:rsidP="009E27CE">
      <w:pPr>
        <w:pStyle w:val="ListParagraph"/>
        <w:spacing w:after="0" w:line="240" w:lineRule="auto"/>
        <w:ind w:left="1080"/>
        <w:jc w:val="both"/>
        <w:rPr>
          <w:rFonts w:ascii="Times New Roman" w:hAnsi="Times New Roman"/>
          <w:sz w:val="24"/>
          <w:szCs w:val="24"/>
        </w:rPr>
      </w:pPr>
      <w:r w:rsidRPr="006613EE">
        <w:rPr>
          <w:rFonts w:ascii="Times New Roman" w:hAnsi="Times New Roman"/>
          <w:sz w:val="24"/>
          <w:szCs w:val="24"/>
        </w:rPr>
        <w:t xml:space="preserve">The National Office has approved a new National Occupational Framework (NOF), developed in partnership with the Urban Institute. This NOF has met industry standards and approval; it covers job titles and occupational pathways, related </w:t>
      </w:r>
      <w:r w:rsidR="000D65E7" w:rsidRPr="006613EE">
        <w:rPr>
          <w:rFonts w:ascii="Times New Roman" w:hAnsi="Times New Roman"/>
          <w:sz w:val="24"/>
          <w:szCs w:val="24"/>
        </w:rPr>
        <w:t>functions,</w:t>
      </w:r>
      <w:r w:rsidRPr="006613EE">
        <w:rPr>
          <w:rFonts w:ascii="Times New Roman" w:hAnsi="Times New Roman"/>
          <w:sz w:val="24"/>
          <w:szCs w:val="24"/>
        </w:rPr>
        <w:t xml:space="preserve"> and performance criteria, as well as academic, workplace and personal competencies for job success.  While use of NOFs in developing standards utilizing the competency-based training approach is voluntary, no additional vetting of a Work Process Schedule (WPS) utilizing the NOF should be required where a program aligns to the occupational framework described in a NOF, beyond the basic requirements set forth in 29 CFR Part 29.  While on-the-job learning (OJL) is ordinarily outlined in the WPS, sponsors who utilize a NOF must develop the Related Instruction Outline, which should be included in the</w:t>
      </w:r>
      <w:r w:rsidR="00E865E9" w:rsidRPr="00E865E9">
        <w:rPr>
          <w:rFonts w:ascii="Times New Roman" w:hAnsi="Times New Roman"/>
          <w:sz w:val="24"/>
          <w:szCs w:val="24"/>
        </w:rPr>
        <w:t xml:space="preserve"> </w:t>
      </w:r>
      <w:r w:rsidR="00E865E9" w:rsidRPr="00E02EAC">
        <w:rPr>
          <w:rFonts w:ascii="Times New Roman" w:hAnsi="Times New Roman"/>
          <w:sz w:val="24"/>
          <w:szCs w:val="24"/>
        </w:rPr>
        <w:t xml:space="preserve">standards.  </w:t>
      </w:r>
      <w:r w:rsidR="00E865E9" w:rsidRPr="00621ADE">
        <w:rPr>
          <w:rFonts w:ascii="Times New Roman" w:hAnsi="Times New Roman"/>
          <w:sz w:val="24"/>
          <w:szCs w:val="24"/>
        </w:rPr>
        <w:t xml:space="preserve">Within certain limits, the sponsors of </w:t>
      </w:r>
      <w:r w:rsidR="00E865E9">
        <w:rPr>
          <w:rFonts w:ascii="Times New Roman" w:hAnsi="Times New Roman"/>
          <w:sz w:val="24"/>
          <w:szCs w:val="24"/>
        </w:rPr>
        <w:t>N</w:t>
      </w:r>
      <w:r w:rsidR="00E865E9" w:rsidRPr="00621ADE">
        <w:rPr>
          <w:rFonts w:ascii="Times New Roman" w:hAnsi="Times New Roman"/>
          <w:sz w:val="24"/>
          <w:szCs w:val="24"/>
        </w:rPr>
        <w:t xml:space="preserve">OF apprenticeship programs </w:t>
      </w:r>
      <w:r w:rsidR="00E865E9" w:rsidRPr="00621ADE">
        <w:rPr>
          <w:rFonts w:ascii="Times New Roman" w:hAnsi="Times New Roman"/>
          <w:sz w:val="24"/>
          <w:szCs w:val="24"/>
        </w:rPr>
        <w:lastRenderedPageBreak/>
        <w:t xml:space="preserve">are permitted to customize the job functions or competencies contained in a </w:t>
      </w:r>
      <w:r w:rsidR="00E865E9">
        <w:rPr>
          <w:rFonts w:ascii="Times New Roman" w:hAnsi="Times New Roman"/>
          <w:sz w:val="24"/>
          <w:szCs w:val="24"/>
        </w:rPr>
        <w:t>N</w:t>
      </w:r>
      <w:r w:rsidR="00E865E9" w:rsidRPr="00621ADE">
        <w:rPr>
          <w:rFonts w:ascii="Times New Roman" w:hAnsi="Times New Roman"/>
          <w:sz w:val="24"/>
          <w:szCs w:val="24"/>
        </w:rPr>
        <w:t xml:space="preserve">OF for </w:t>
      </w:r>
      <w:r w:rsidR="00CD62C9">
        <w:rPr>
          <w:rFonts w:ascii="Times New Roman" w:hAnsi="Times New Roman"/>
          <w:sz w:val="24"/>
          <w:szCs w:val="24"/>
        </w:rPr>
        <w:t xml:space="preserve">the </w:t>
      </w:r>
      <w:r w:rsidR="00575E0C">
        <w:rPr>
          <w:rFonts w:ascii="Times New Roman" w:hAnsi="Times New Roman"/>
          <w:sz w:val="24"/>
          <w:szCs w:val="24"/>
        </w:rPr>
        <w:t>DevOps Engineer</w:t>
      </w:r>
      <w:r w:rsidR="00CD62C9">
        <w:rPr>
          <w:rFonts w:ascii="Times New Roman" w:hAnsi="Times New Roman"/>
          <w:sz w:val="24"/>
          <w:szCs w:val="24"/>
        </w:rPr>
        <w:t xml:space="preserve"> </w:t>
      </w:r>
      <w:r w:rsidR="00E865E9" w:rsidRPr="00621ADE">
        <w:rPr>
          <w:rFonts w:ascii="Times New Roman" w:hAnsi="Times New Roman"/>
          <w:sz w:val="24"/>
          <w:szCs w:val="24"/>
        </w:rPr>
        <w:t>occupation.</w:t>
      </w:r>
    </w:p>
    <w:p w14:paraId="7DD9EF1D" w14:textId="77777777" w:rsidR="00E865E9" w:rsidRPr="00621ADE" w:rsidRDefault="00E865E9" w:rsidP="009E27CE">
      <w:pPr>
        <w:pStyle w:val="ListParagraph"/>
        <w:spacing w:after="0" w:line="240" w:lineRule="auto"/>
        <w:jc w:val="both"/>
        <w:rPr>
          <w:rFonts w:ascii="Times New Roman" w:hAnsi="Times New Roman"/>
          <w:sz w:val="24"/>
          <w:szCs w:val="24"/>
        </w:rPr>
      </w:pPr>
    </w:p>
    <w:p w14:paraId="2CB71842" w14:textId="77777777" w:rsidR="00E865E9" w:rsidRPr="00E83F99" w:rsidRDefault="00E865E9" w:rsidP="009E27CE">
      <w:pPr>
        <w:pStyle w:val="ListParagraph"/>
        <w:spacing w:after="0" w:line="240" w:lineRule="auto"/>
        <w:ind w:left="1080"/>
        <w:jc w:val="both"/>
        <w:rPr>
          <w:rFonts w:ascii="Times New Roman" w:hAnsi="Times New Roman"/>
          <w:sz w:val="24"/>
          <w:szCs w:val="24"/>
        </w:rPr>
      </w:pPr>
      <w:r w:rsidRPr="00621ADE">
        <w:rPr>
          <w:rFonts w:ascii="Times New Roman" w:hAnsi="Times New Roman"/>
          <w:sz w:val="24"/>
          <w:szCs w:val="24"/>
        </w:rPr>
        <w:t xml:space="preserve">However, OA encourages the use of all core competencies to be included in the approved WPS.  </w:t>
      </w:r>
    </w:p>
    <w:p w14:paraId="072A6509" w14:textId="77777777" w:rsidR="00E865E9" w:rsidRDefault="00E865E9" w:rsidP="009E27CE">
      <w:pPr>
        <w:pStyle w:val="ListParagraph"/>
        <w:spacing w:after="0" w:line="240" w:lineRule="auto"/>
        <w:jc w:val="both"/>
        <w:rPr>
          <w:rFonts w:ascii="Times New Roman" w:hAnsi="Times New Roman"/>
          <w:sz w:val="24"/>
          <w:szCs w:val="24"/>
        </w:rPr>
      </w:pPr>
    </w:p>
    <w:p w14:paraId="0072C192" w14:textId="77777777" w:rsidR="00E865E9" w:rsidRDefault="00E865E9" w:rsidP="009E27CE">
      <w:pPr>
        <w:pStyle w:val="ListParagraph"/>
        <w:numPr>
          <w:ilvl w:val="1"/>
          <w:numId w:val="1"/>
        </w:numPr>
        <w:spacing w:after="0" w:line="240" w:lineRule="auto"/>
        <w:jc w:val="both"/>
        <w:rPr>
          <w:rFonts w:ascii="Times New Roman" w:hAnsi="Times New Roman"/>
          <w:sz w:val="24"/>
          <w:szCs w:val="24"/>
        </w:rPr>
      </w:pPr>
      <w:r w:rsidRPr="003334E9">
        <w:rPr>
          <w:rFonts w:ascii="Times New Roman" w:hAnsi="Times New Roman"/>
          <w:sz w:val="24"/>
          <w:szCs w:val="24"/>
        </w:rPr>
        <w:t xml:space="preserve">Background – </w:t>
      </w:r>
    </w:p>
    <w:p w14:paraId="4D78B376" w14:textId="77777777" w:rsidR="00E865E9" w:rsidRPr="00A959AC" w:rsidRDefault="00E865E9" w:rsidP="009E27CE">
      <w:pPr>
        <w:pStyle w:val="ListParagraph"/>
        <w:jc w:val="both"/>
        <w:rPr>
          <w:rFonts w:ascii="Times New Roman" w:hAnsi="Times New Roman"/>
          <w:sz w:val="24"/>
          <w:szCs w:val="24"/>
        </w:rPr>
      </w:pPr>
    </w:p>
    <w:p w14:paraId="2A89A344" w14:textId="77777777" w:rsidR="00E865E9" w:rsidRPr="00A959AC" w:rsidRDefault="00E865E9" w:rsidP="0079767B">
      <w:pPr>
        <w:pStyle w:val="ListParagraph"/>
        <w:jc w:val="both"/>
        <w:rPr>
          <w:rFonts w:ascii="Times New Roman" w:hAnsi="Times New Roman"/>
          <w:sz w:val="24"/>
          <w:szCs w:val="24"/>
        </w:rPr>
      </w:pPr>
      <w:r>
        <w:rPr>
          <w:rFonts w:ascii="Times New Roman" w:hAnsi="Times New Roman"/>
          <w:b/>
          <w:bCs/>
          <w:i/>
          <w:iCs/>
          <w:sz w:val="24"/>
          <w:szCs w:val="24"/>
        </w:rPr>
        <w:t xml:space="preserve">New/Revised Occupation Background - </w:t>
      </w:r>
      <w:r w:rsidRPr="00A959AC">
        <w:rPr>
          <w:rFonts w:ascii="Times New Roman" w:hAnsi="Times New Roman"/>
          <w:sz w:val="24"/>
          <w:szCs w:val="24"/>
        </w:rPr>
        <w:t>Under 29 CFR section 29.4, an occupation for a RAP must meet the following criteria to be determined apprenticeable:</w:t>
      </w:r>
    </w:p>
    <w:p w14:paraId="7D492E22" w14:textId="77777777" w:rsidR="00E865E9" w:rsidRPr="00A959AC" w:rsidRDefault="00E865E9" w:rsidP="0079767B">
      <w:pPr>
        <w:pStyle w:val="ListParagraph"/>
        <w:jc w:val="both"/>
        <w:rPr>
          <w:rFonts w:ascii="Times New Roman" w:hAnsi="Times New Roman"/>
          <w:sz w:val="24"/>
          <w:szCs w:val="24"/>
        </w:rPr>
      </w:pPr>
    </w:p>
    <w:p w14:paraId="7B7BC4A9"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Involve skills that are customarily learned in a practical way through a structured, systematic program of on-the job supervised learning:</w:t>
      </w:r>
    </w:p>
    <w:p w14:paraId="56348067"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 xml:space="preserve">Be clearly identified and commonly recognized throughout an </w:t>
      </w:r>
      <w:proofErr w:type="gramStart"/>
      <w:r w:rsidRPr="00A959AC">
        <w:rPr>
          <w:rFonts w:ascii="Times New Roman" w:hAnsi="Times New Roman"/>
          <w:sz w:val="24"/>
          <w:szCs w:val="24"/>
        </w:rPr>
        <w:t>industry;</w:t>
      </w:r>
      <w:proofErr w:type="gramEnd"/>
    </w:p>
    <w:p w14:paraId="372ED6BF"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Involve the progressive attainment of manual, mechanical, or technical skills and knowledge which, in accordance with the industry standard for the occupation, would require the completion of at least 2,000 hours of on-the-job learning to attain; and</w:t>
      </w:r>
    </w:p>
    <w:p w14:paraId="1AF1235F" w14:textId="77777777" w:rsidR="00E865E9" w:rsidRPr="00A959AC" w:rsidRDefault="00E865E9" w:rsidP="0079767B">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 xml:space="preserve">Require related instruction to supplement the on-the job learning. </w:t>
      </w:r>
    </w:p>
    <w:p w14:paraId="2FE6C004" w14:textId="77777777" w:rsidR="00700DCE" w:rsidRPr="00700DCE" w:rsidRDefault="00700DCE" w:rsidP="006A4564">
      <w:pPr>
        <w:spacing w:after="0" w:line="240" w:lineRule="auto"/>
        <w:rPr>
          <w:rFonts w:ascii="Times New Roman" w:hAnsi="Times New Roman"/>
          <w:sz w:val="24"/>
          <w:szCs w:val="24"/>
        </w:rPr>
      </w:pPr>
    </w:p>
    <w:p w14:paraId="42611E63" w14:textId="77777777" w:rsidR="001752D8" w:rsidRPr="003334E9" w:rsidRDefault="001752D8" w:rsidP="009E27CE">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New NOF Apprenticeable Occupation</w:t>
      </w:r>
      <w:r w:rsidRPr="00335EBA">
        <w:rPr>
          <w:rFonts w:ascii="Times New Roman" w:hAnsi="Times New Roman"/>
          <w:b/>
          <w:sz w:val="24"/>
          <w:szCs w:val="24"/>
        </w:rPr>
        <w:t>.</w:t>
      </w:r>
      <w:r>
        <w:rPr>
          <w:rFonts w:ascii="Times New Roman" w:hAnsi="Times New Roman"/>
          <w:sz w:val="24"/>
          <w:szCs w:val="24"/>
        </w:rPr>
        <w:t xml:space="preserve"> </w:t>
      </w:r>
      <w:r w:rsidRPr="0031108A">
        <w:rPr>
          <w:rFonts w:ascii="Times New Roman" w:hAnsi="Times New Roman"/>
          <w:sz w:val="24"/>
          <w:szCs w:val="24"/>
        </w:rPr>
        <w:t xml:space="preserve">The occupation </w:t>
      </w:r>
      <w:r w:rsidR="00575E0C">
        <w:rPr>
          <w:rFonts w:ascii="Times New Roman" w:hAnsi="Times New Roman"/>
          <w:sz w:val="24"/>
          <w:szCs w:val="24"/>
        </w:rPr>
        <w:t>DevOps Engineer</w:t>
      </w:r>
      <w:r w:rsidR="003032E4">
        <w:rPr>
          <w:rFonts w:ascii="Times New Roman" w:hAnsi="Times New Roman"/>
          <w:sz w:val="24"/>
          <w:szCs w:val="24"/>
        </w:rPr>
        <w:t xml:space="preserve"> </w:t>
      </w:r>
      <w:r>
        <w:rPr>
          <w:rFonts w:ascii="Times New Roman" w:hAnsi="Times New Roman"/>
          <w:sz w:val="24"/>
          <w:szCs w:val="24"/>
        </w:rPr>
        <w:t>was submitted for an apprenticeability determination.</w:t>
      </w:r>
    </w:p>
    <w:p w14:paraId="22D79A01" w14:textId="77777777" w:rsidR="001752D8" w:rsidRPr="003334E9" w:rsidRDefault="001752D8" w:rsidP="009E27CE">
      <w:pPr>
        <w:pStyle w:val="ListParagraph"/>
        <w:ind w:left="360"/>
        <w:jc w:val="both"/>
        <w:rPr>
          <w:rFonts w:ascii="Times New Roman" w:hAnsi="Times New Roman"/>
          <w:sz w:val="24"/>
          <w:szCs w:val="24"/>
        </w:rPr>
      </w:pPr>
    </w:p>
    <w:p w14:paraId="443BCA44" w14:textId="77777777" w:rsidR="001752D8" w:rsidRPr="0031108A" w:rsidRDefault="00575E0C" w:rsidP="001752D8">
      <w:pPr>
        <w:pStyle w:val="ListParagraph"/>
        <w:ind w:left="360"/>
        <w:rPr>
          <w:rFonts w:ascii="Times New Roman" w:hAnsi="Times New Roman"/>
          <w:sz w:val="24"/>
          <w:szCs w:val="24"/>
        </w:rPr>
      </w:pPr>
      <w:r>
        <w:rPr>
          <w:rFonts w:ascii="Times New Roman" w:hAnsi="Times New Roman"/>
          <w:sz w:val="24"/>
          <w:szCs w:val="24"/>
        </w:rPr>
        <w:t>DevOps Engineer</w:t>
      </w:r>
      <w:r w:rsidR="001752D8">
        <w:rPr>
          <w:rFonts w:ascii="Times New Roman" w:hAnsi="Times New Roman"/>
          <w:sz w:val="24"/>
          <w:szCs w:val="24"/>
        </w:rPr>
        <w:br/>
      </w:r>
      <w:r w:rsidR="001752D8" w:rsidRPr="0031108A">
        <w:rPr>
          <w:rFonts w:ascii="Times New Roman" w:hAnsi="Times New Roman"/>
          <w:sz w:val="24"/>
          <w:szCs w:val="24"/>
        </w:rPr>
        <w:t xml:space="preserve">O*NET-SOC CODE:  </w:t>
      </w:r>
      <w:r w:rsidR="000F093B">
        <w:rPr>
          <w:rFonts w:ascii="Times New Roman" w:hAnsi="Times New Roman"/>
          <w:sz w:val="24"/>
          <w:szCs w:val="24"/>
        </w:rPr>
        <w:t>15-1</w:t>
      </w:r>
      <w:r w:rsidR="007F64F2">
        <w:rPr>
          <w:rFonts w:ascii="Times New Roman" w:hAnsi="Times New Roman"/>
          <w:sz w:val="24"/>
          <w:szCs w:val="24"/>
        </w:rPr>
        <w:t>25</w:t>
      </w:r>
      <w:r w:rsidR="000F093B">
        <w:rPr>
          <w:rFonts w:ascii="Times New Roman" w:hAnsi="Times New Roman"/>
          <w:sz w:val="24"/>
          <w:szCs w:val="24"/>
        </w:rPr>
        <w:t>2</w:t>
      </w:r>
      <w:r w:rsidR="00685A6E" w:rsidRPr="00685A6E">
        <w:rPr>
          <w:rFonts w:ascii="Times New Roman" w:hAnsi="Times New Roman"/>
          <w:sz w:val="24"/>
          <w:szCs w:val="24"/>
        </w:rPr>
        <w:t>.00</w:t>
      </w:r>
    </w:p>
    <w:p w14:paraId="44CB6B7E" w14:textId="77777777" w:rsidR="001752D8" w:rsidRPr="0031108A" w:rsidRDefault="001752D8" w:rsidP="001752D8">
      <w:pPr>
        <w:pStyle w:val="ListParagraph"/>
        <w:ind w:left="360"/>
        <w:rPr>
          <w:rFonts w:ascii="Times New Roman" w:hAnsi="Times New Roman"/>
          <w:sz w:val="24"/>
          <w:szCs w:val="24"/>
        </w:rPr>
      </w:pPr>
      <w:r w:rsidRPr="0031108A">
        <w:rPr>
          <w:rFonts w:ascii="Times New Roman" w:hAnsi="Times New Roman"/>
          <w:sz w:val="24"/>
          <w:szCs w:val="24"/>
        </w:rPr>
        <w:t xml:space="preserve">RAPIDS Code: </w:t>
      </w:r>
      <w:r w:rsidR="006236B0">
        <w:rPr>
          <w:rFonts w:ascii="Times New Roman" w:hAnsi="Times New Roman"/>
          <w:sz w:val="24"/>
          <w:szCs w:val="24"/>
        </w:rPr>
        <w:t>4003</w:t>
      </w:r>
    </w:p>
    <w:p w14:paraId="4AE7A3FA" w14:textId="77777777" w:rsidR="000F20A0" w:rsidRPr="000F20A0" w:rsidRDefault="000F20A0" w:rsidP="000F20A0">
      <w:pPr>
        <w:pStyle w:val="ListParagraph"/>
        <w:ind w:left="360"/>
        <w:rPr>
          <w:rFonts w:ascii="Times New Roman" w:hAnsi="Times New Roman"/>
          <w:sz w:val="24"/>
          <w:szCs w:val="24"/>
        </w:rPr>
      </w:pPr>
      <w:r w:rsidRPr="000F20A0">
        <w:rPr>
          <w:rFonts w:ascii="Times New Roman" w:hAnsi="Times New Roman"/>
          <w:sz w:val="24"/>
          <w:szCs w:val="24"/>
        </w:rPr>
        <w:t>Type of Training: Time-based, Hybrid, Competency-based</w:t>
      </w:r>
    </w:p>
    <w:p w14:paraId="338A9A8B" w14:textId="77777777" w:rsidR="000F20A0" w:rsidRDefault="000F20A0" w:rsidP="000F20A0">
      <w:pPr>
        <w:pStyle w:val="ListParagraph"/>
        <w:ind w:left="360"/>
        <w:rPr>
          <w:rFonts w:ascii="Times New Roman" w:hAnsi="Times New Roman"/>
          <w:sz w:val="24"/>
          <w:szCs w:val="24"/>
        </w:rPr>
      </w:pPr>
      <w:r w:rsidRPr="000F20A0">
        <w:rPr>
          <w:rFonts w:ascii="Times New Roman" w:hAnsi="Times New Roman"/>
          <w:sz w:val="24"/>
          <w:szCs w:val="24"/>
        </w:rPr>
        <w:t xml:space="preserve">Term Length: Time-based </w:t>
      </w:r>
      <w:r w:rsidR="00E016CA">
        <w:rPr>
          <w:rFonts w:ascii="Times New Roman" w:hAnsi="Times New Roman"/>
          <w:sz w:val="24"/>
          <w:szCs w:val="24"/>
        </w:rPr>
        <w:t>2</w:t>
      </w:r>
      <w:r w:rsidRPr="000F20A0">
        <w:rPr>
          <w:rFonts w:ascii="Times New Roman" w:hAnsi="Times New Roman"/>
          <w:sz w:val="24"/>
          <w:szCs w:val="24"/>
        </w:rPr>
        <w:t xml:space="preserve">000, Hybrid </w:t>
      </w:r>
      <w:r w:rsidR="00E016CA">
        <w:rPr>
          <w:rFonts w:ascii="Times New Roman" w:hAnsi="Times New Roman"/>
          <w:sz w:val="24"/>
          <w:szCs w:val="24"/>
        </w:rPr>
        <w:t>2</w:t>
      </w:r>
      <w:r w:rsidRPr="000F20A0">
        <w:rPr>
          <w:rFonts w:ascii="Times New Roman" w:hAnsi="Times New Roman"/>
          <w:sz w:val="24"/>
          <w:szCs w:val="24"/>
        </w:rPr>
        <w:t xml:space="preserve">,000 – </w:t>
      </w:r>
      <w:r w:rsidR="00E016CA">
        <w:rPr>
          <w:rFonts w:ascii="Times New Roman" w:hAnsi="Times New Roman"/>
          <w:sz w:val="24"/>
          <w:szCs w:val="24"/>
        </w:rPr>
        <w:t>4</w:t>
      </w:r>
      <w:r w:rsidRPr="000F20A0">
        <w:rPr>
          <w:rFonts w:ascii="Times New Roman" w:hAnsi="Times New Roman"/>
          <w:sz w:val="24"/>
          <w:szCs w:val="24"/>
        </w:rPr>
        <w:t xml:space="preserve">,000, Competency-based </w:t>
      </w:r>
      <w:r w:rsidR="00355123">
        <w:rPr>
          <w:rFonts w:ascii="Times New Roman" w:hAnsi="Times New Roman"/>
          <w:sz w:val="24"/>
          <w:szCs w:val="24"/>
        </w:rPr>
        <w:t>1</w:t>
      </w:r>
      <w:r w:rsidRPr="000F20A0">
        <w:rPr>
          <w:rFonts w:ascii="Times New Roman" w:hAnsi="Times New Roman"/>
          <w:sz w:val="24"/>
          <w:szCs w:val="24"/>
        </w:rPr>
        <w:t xml:space="preserve"> year</w:t>
      </w:r>
    </w:p>
    <w:p w14:paraId="67578F79" w14:textId="77777777" w:rsidR="00550441" w:rsidRDefault="00550441" w:rsidP="005208A8">
      <w:pPr>
        <w:pStyle w:val="ListParagraph"/>
        <w:ind w:left="360"/>
        <w:rPr>
          <w:rFonts w:ascii="Times New Roman" w:hAnsi="Times New Roman"/>
          <w:sz w:val="24"/>
          <w:szCs w:val="24"/>
        </w:rPr>
      </w:pPr>
    </w:p>
    <w:p w14:paraId="25281204" w14:textId="77777777" w:rsidR="00550441" w:rsidRDefault="00575E0C" w:rsidP="009E27CE">
      <w:pPr>
        <w:pStyle w:val="ListParagraph"/>
        <w:ind w:left="360"/>
        <w:jc w:val="both"/>
        <w:rPr>
          <w:rFonts w:ascii="Times New Roman" w:hAnsi="Times New Roman"/>
          <w:sz w:val="24"/>
          <w:szCs w:val="24"/>
        </w:rPr>
      </w:pPr>
      <w:r>
        <w:rPr>
          <w:rFonts w:ascii="Times New Roman" w:hAnsi="Times New Roman"/>
          <w:sz w:val="24"/>
          <w:szCs w:val="24"/>
        </w:rPr>
        <w:t>DevOps Engineer</w:t>
      </w:r>
      <w:r w:rsidR="00C10006">
        <w:rPr>
          <w:rFonts w:ascii="Times New Roman" w:hAnsi="Times New Roman"/>
          <w:sz w:val="24"/>
          <w:szCs w:val="24"/>
        </w:rPr>
        <w:t>s</w:t>
      </w:r>
      <w:r w:rsidR="00550441">
        <w:rPr>
          <w:rFonts w:ascii="Times New Roman" w:hAnsi="Times New Roman"/>
          <w:sz w:val="24"/>
          <w:szCs w:val="24"/>
        </w:rPr>
        <w:t xml:space="preserve"> perform the following duties:</w:t>
      </w:r>
    </w:p>
    <w:p w14:paraId="0D47DD00" w14:textId="77777777" w:rsidR="00472177" w:rsidRPr="00A22EF2" w:rsidRDefault="00472177" w:rsidP="009E27CE">
      <w:pPr>
        <w:pStyle w:val="ListParagraph"/>
        <w:numPr>
          <w:ilvl w:val="0"/>
          <w:numId w:val="5"/>
        </w:numPr>
        <w:ind w:left="720"/>
        <w:jc w:val="both"/>
        <w:rPr>
          <w:rFonts w:ascii="Times New Roman" w:eastAsia="Times New Roman" w:hAnsi="Times New Roman"/>
          <w:sz w:val="24"/>
          <w:szCs w:val="24"/>
        </w:rPr>
      </w:pPr>
      <w:r w:rsidRPr="00A22EF2">
        <w:rPr>
          <w:rFonts w:ascii="Times New Roman" w:eastAsia="Lato" w:hAnsi="Times New Roman"/>
          <w:sz w:val="24"/>
          <w:szCs w:val="24"/>
        </w:rPr>
        <w:t xml:space="preserve">Collaborates </w:t>
      </w:r>
      <w:proofErr w:type="gramStart"/>
      <w:r w:rsidRPr="00A22EF2">
        <w:rPr>
          <w:rFonts w:ascii="Times New Roman" w:eastAsia="Lato" w:hAnsi="Times New Roman"/>
          <w:sz w:val="24"/>
          <w:szCs w:val="24"/>
        </w:rPr>
        <w:t>across</w:t>
      </w:r>
      <w:proofErr w:type="gramEnd"/>
      <w:r w:rsidRPr="00A22EF2">
        <w:rPr>
          <w:rFonts w:ascii="Times New Roman" w:eastAsia="Lato" w:hAnsi="Times New Roman"/>
          <w:sz w:val="24"/>
          <w:szCs w:val="24"/>
        </w:rPr>
        <w:t xml:space="preserve"> engineering and product teams.</w:t>
      </w:r>
    </w:p>
    <w:p w14:paraId="18F60FA9" w14:textId="77777777" w:rsidR="00004CDD" w:rsidRPr="00A22EF2" w:rsidRDefault="00371044" w:rsidP="009E27CE">
      <w:pPr>
        <w:pStyle w:val="ListParagraph"/>
        <w:numPr>
          <w:ilvl w:val="0"/>
          <w:numId w:val="5"/>
        </w:numPr>
        <w:ind w:left="720"/>
        <w:jc w:val="both"/>
        <w:rPr>
          <w:rFonts w:ascii="Times New Roman" w:eastAsia="Times New Roman" w:hAnsi="Times New Roman"/>
          <w:sz w:val="24"/>
          <w:szCs w:val="24"/>
        </w:rPr>
      </w:pPr>
      <w:r w:rsidRPr="00A22EF2">
        <w:rPr>
          <w:rFonts w:ascii="Times New Roman" w:eastAsia="Lato" w:hAnsi="Times New Roman"/>
          <w:sz w:val="24"/>
          <w:szCs w:val="24"/>
        </w:rPr>
        <w:t xml:space="preserve">Configures technological infrastructure </w:t>
      </w:r>
      <w:proofErr w:type="gramStart"/>
      <w:r w:rsidRPr="00A22EF2">
        <w:rPr>
          <w:rFonts w:ascii="Times New Roman" w:eastAsia="Lato" w:hAnsi="Times New Roman"/>
          <w:sz w:val="24"/>
          <w:szCs w:val="24"/>
        </w:rPr>
        <w:t>used</w:t>
      </w:r>
      <w:proofErr w:type="gramEnd"/>
      <w:r w:rsidRPr="00A22EF2">
        <w:rPr>
          <w:rFonts w:ascii="Times New Roman" w:eastAsia="Lato" w:hAnsi="Times New Roman"/>
          <w:sz w:val="24"/>
          <w:szCs w:val="24"/>
        </w:rPr>
        <w:t xml:space="preserve"> to run software, subnetting, and networking</w:t>
      </w:r>
      <w:r w:rsidR="00004CDD" w:rsidRPr="00A22EF2">
        <w:rPr>
          <w:rFonts w:ascii="Times New Roman" w:eastAsia="Times New Roman" w:hAnsi="Times New Roman"/>
          <w:sz w:val="24"/>
          <w:szCs w:val="24"/>
        </w:rPr>
        <w:t>.</w:t>
      </w:r>
    </w:p>
    <w:p w14:paraId="32C384E3" w14:textId="77777777" w:rsidR="00371044" w:rsidRPr="00A22EF2" w:rsidRDefault="001E5F83" w:rsidP="009E27CE">
      <w:pPr>
        <w:pStyle w:val="ListParagraph"/>
        <w:numPr>
          <w:ilvl w:val="0"/>
          <w:numId w:val="5"/>
        </w:numPr>
        <w:ind w:left="720"/>
        <w:jc w:val="both"/>
        <w:rPr>
          <w:rFonts w:ascii="Times New Roman" w:eastAsia="Times New Roman" w:hAnsi="Times New Roman"/>
          <w:sz w:val="24"/>
          <w:szCs w:val="24"/>
        </w:rPr>
      </w:pPr>
      <w:r w:rsidRPr="00A22EF2">
        <w:rPr>
          <w:rFonts w:ascii="Times New Roman" w:eastAsia="Lato" w:hAnsi="Times New Roman"/>
          <w:sz w:val="24"/>
          <w:szCs w:val="24"/>
        </w:rPr>
        <w:t>Integrates unit tests into continuous integration and continuous delivery (CICD) flow.</w:t>
      </w:r>
    </w:p>
    <w:p w14:paraId="11CDBEAD" w14:textId="77777777" w:rsidR="001E5F83" w:rsidRPr="00A22EF2" w:rsidRDefault="008E49ED" w:rsidP="009E27CE">
      <w:pPr>
        <w:pStyle w:val="ListParagraph"/>
        <w:numPr>
          <w:ilvl w:val="0"/>
          <w:numId w:val="5"/>
        </w:numPr>
        <w:ind w:left="720"/>
        <w:jc w:val="both"/>
        <w:rPr>
          <w:rFonts w:ascii="Times New Roman" w:eastAsia="Times New Roman" w:hAnsi="Times New Roman"/>
          <w:sz w:val="24"/>
          <w:szCs w:val="24"/>
        </w:rPr>
      </w:pPr>
      <w:proofErr w:type="gramStart"/>
      <w:r w:rsidRPr="00A22EF2">
        <w:rPr>
          <w:rFonts w:ascii="Times New Roman" w:eastAsia="Lato" w:hAnsi="Times New Roman"/>
          <w:sz w:val="24"/>
          <w:szCs w:val="24"/>
        </w:rPr>
        <w:t>Deploys</w:t>
      </w:r>
      <w:proofErr w:type="gramEnd"/>
      <w:r w:rsidRPr="00A22EF2">
        <w:rPr>
          <w:rFonts w:ascii="Times New Roman" w:eastAsia="Lato" w:hAnsi="Times New Roman"/>
          <w:sz w:val="24"/>
          <w:szCs w:val="24"/>
        </w:rPr>
        <w:t xml:space="preserve"> new software to make it available for wider use.</w:t>
      </w:r>
    </w:p>
    <w:p w14:paraId="1D18ADE5" w14:textId="77777777" w:rsidR="008E49ED" w:rsidRPr="00A22EF2" w:rsidRDefault="00CF78C9" w:rsidP="009E27CE">
      <w:pPr>
        <w:pStyle w:val="ListParagraph"/>
        <w:numPr>
          <w:ilvl w:val="0"/>
          <w:numId w:val="5"/>
        </w:numPr>
        <w:ind w:left="720"/>
        <w:jc w:val="both"/>
        <w:rPr>
          <w:rFonts w:ascii="Times New Roman" w:eastAsia="Times New Roman" w:hAnsi="Times New Roman"/>
          <w:sz w:val="24"/>
          <w:szCs w:val="24"/>
        </w:rPr>
      </w:pPr>
      <w:r w:rsidRPr="00A22EF2">
        <w:rPr>
          <w:rFonts w:ascii="Times New Roman" w:eastAsia="Lato" w:hAnsi="Times New Roman"/>
          <w:sz w:val="24"/>
          <w:szCs w:val="24"/>
        </w:rPr>
        <w:t>Efficiently runs and monitors software and infrastructure.</w:t>
      </w:r>
    </w:p>
    <w:p w14:paraId="56D3E2C3" w14:textId="77777777" w:rsidR="00CF78C9" w:rsidRPr="00A22EF2" w:rsidRDefault="00A22EF2" w:rsidP="009E27CE">
      <w:pPr>
        <w:pStyle w:val="ListParagraph"/>
        <w:numPr>
          <w:ilvl w:val="0"/>
          <w:numId w:val="5"/>
        </w:numPr>
        <w:ind w:left="720"/>
        <w:jc w:val="both"/>
        <w:rPr>
          <w:rFonts w:ascii="Times New Roman" w:eastAsia="Times New Roman" w:hAnsi="Times New Roman"/>
          <w:sz w:val="24"/>
          <w:szCs w:val="24"/>
        </w:rPr>
      </w:pPr>
      <w:r w:rsidRPr="00A22EF2">
        <w:rPr>
          <w:rFonts w:ascii="Times New Roman" w:eastAsia="Lato" w:hAnsi="Times New Roman"/>
          <w:sz w:val="24"/>
          <w:szCs w:val="24"/>
        </w:rPr>
        <w:t>Resolves issues and assures site resiliency using IT service management principles and practices.</w:t>
      </w:r>
    </w:p>
    <w:p w14:paraId="19AF3200" w14:textId="77777777" w:rsidR="00897369" w:rsidRPr="00AD76D6" w:rsidRDefault="00575E0C" w:rsidP="009E27CE">
      <w:pPr>
        <w:pStyle w:val="BodyTextFirstIndent"/>
        <w:ind w:left="360" w:firstLine="0"/>
        <w:jc w:val="both"/>
        <w:rPr>
          <w:rFonts w:ascii="Times New Roman" w:hAnsi="Times New Roman" w:cs="Times New Roman"/>
          <w:sz w:val="24"/>
          <w:szCs w:val="24"/>
        </w:rPr>
      </w:pPr>
      <w:r>
        <w:rPr>
          <w:rFonts w:ascii="Times New Roman" w:hAnsi="Times New Roman" w:cs="Times New Roman"/>
          <w:sz w:val="24"/>
          <w:szCs w:val="24"/>
        </w:rPr>
        <w:t xml:space="preserve">DevOps </w:t>
      </w:r>
      <w:r w:rsidRPr="00DC295E">
        <w:rPr>
          <w:rFonts w:ascii="Times New Roman" w:hAnsi="Times New Roman" w:cs="Times New Roman"/>
          <w:sz w:val="24"/>
          <w:szCs w:val="24"/>
        </w:rPr>
        <w:t>Engineer</w:t>
      </w:r>
      <w:r w:rsidR="00897369" w:rsidRPr="00DC295E">
        <w:rPr>
          <w:rFonts w:ascii="Times New Roman" w:hAnsi="Times New Roman" w:cs="Times New Roman"/>
          <w:sz w:val="24"/>
          <w:szCs w:val="24"/>
        </w:rPr>
        <w:t xml:space="preserve">s </w:t>
      </w:r>
      <w:r w:rsidR="00DC295E" w:rsidRPr="00DC295E">
        <w:rPr>
          <w:rFonts w:ascii="Times New Roman" w:hAnsi="Times New Roman" w:cs="Times New Roman"/>
          <w:sz w:val="24"/>
          <w:szCs w:val="24"/>
        </w:rPr>
        <w:t xml:space="preserve">are tech professionals who bridge the gap between the development and operations sides of software delivery. DevOps engineers implement and manage continuous integration, delivery and deployment processes, using automation, AI, and AI-enabled DevOps toolchains and pipelines. Much of what they build either operates in or supports deployment </w:t>
      </w:r>
      <w:r w:rsidR="00DC295E" w:rsidRPr="00DC295E">
        <w:rPr>
          <w:rFonts w:ascii="Times New Roman" w:hAnsi="Times New Roman" w:cs="Times New Roman"/>
          <w:sz w:val="24"/>
          <w:szCs w:val="24"/>
        </w:rPr>
        <w:lastRenderedPageBreak/>
        <w:t>in cloud-native, distributed architectures. DevOps engineers collaborate with teammates across a company to ensure a high-quality software development process.</w:t>
      </w:r>
      <w:r w:rsidR="00897369" w:rsidRPr="00AD76D6">
        <w:rPr>
          <w:rFonts w:ascii="Times New Roman" w:hAnsi="Times New Roman" w:cs="Times New Roman"/>
          <w:sz w:val="24"/>
          <w:szCs w:val="24"/>
        </w:rPr>
        <w:t xml:space="preserve"> </w:t>
      </w:r>
    </w:p>
    <w:p w14:paraId="711DF7B3" w14:textId="77777777" w:rsidR="00F83D4C" w:rsidRPr="00F83D4C" w:rsidRDefault="00BD1276" w:rsidP="009E27CE">
      <w:pPr>
        <w:pStyle w:val="Heading2"/>
        <w:spacing w:line="360" w:lineRule="auto"/>
        <w:ind w:left="360"/>
        <w:jc w:val="both"/>
      </w:pPr>
      <w:r w:rsidRPr="00BD1276">
        <w:rPr>
          <w:rFonts w:ascii="Times New Roman" w:hAnsi="Times New Roman" w:cs="Times New Roman"/>
          <w:color w:val="auto"/>
          <w:sz w:val="24"/>
          <w:szCs w:val="24"/>
        </w:rPr>
        <w:t xml:space="preserve">The job titles of </w:t>
      </w:r>
      <w:r w:rsidR="00575E0C">
        <w:rPr>
          <w:rFonts w:ascii="Times New Roman" w:hAnsi="Times New Roman" w:cs="Times New Roman"/>
          <w:color w:val="auto"/>
          <w:sz w:val="24"/>
          <w:szCs w:val="24"/>
        </w:rPr>
        <w:t>DevOps Engineer</w:t>
      </w:r>
      <w:r w:rsidR="00AD76D6">
        <w:rPr>
          <w:rFonts w:ascii="Times New Roman" w:hAnsi="Times New Roman" w:cs="Times New Roman"/>
          <w:color w:val="auto"/>
          <w:sz w:val="24"/>
          <w:szCs w:val="24"/>
        </w:rPr>
        <w:t>s</w:t>
      </w:r>
      <w:r w:rsidRPr="00BD1276">
        <w:rPr>
          <w:rFonts w:ascii="Times New Roman" w:hAnsi="Times New Roman" w:cs="Times New Roman"/>
          <w:color w:val="auto"/>
          <w:sz w:val="24"/>
          <w:szCs w:val="24"/>
        </w:rPr>
        <w:t xml:space="preserve"> include </w:t>
      </w:r>
      <w:r w:rsidR="00A85A91" w:rsidRPr="00A85A91">
        <w:rPr>
          <w:rFonts w:ascii="Times New Roman" w:eastAsia="Lato" w:hAnsi="Times New Roman" w:cs="Times New Roman"/>
          <w:color w:val="000000" w:themeColor="text1"/>
          <w:sz w:val="24"/>
          <w:szCs w:val="24"/>
        </w:rPr>
        <w:t xml:space="preserve">Platform engineer, </w:t>
      </w:r>
      <w:proofErr w:type="spellStart"/>
      <w:r w:rsidR="00A85A91" w:rsidRPr="00A85A91">
        <w:rPr>
          <w:rFonts w:ascii="Times New Roman" w:eastAsia="Lato" w:hAnsi="Times New Roman" w:cs="Times New Roman"/>
          <w:color w:val="000000" w:themeColor="text1"/>
          <w:sz w:val="24"/>
          <w:szCs w:val="24"/>
        </w:rPr>
        <w:t>DevSecOps</w:t>
      </w:r>
      <w:proofErr w:type="spellEnd"/>
      <w:r w:rsidR="00A85A91" w:rsidRPr="00A85A91">
        <w:rPr>
          <w:rFonts w:ascii="Times New Roman" w:eastAsia="Lato" w:hAnsi="Times New Roman" w:cs="Times New Roman"/>
          <w:color w:val="000000" w:themeColor="text1"/>
          <w:sz w:val="24"/>
          <w:szCs w:val="24"/>
        </w:rPr>
        <w:t xml:space="preserve"> engineer, site reliability engineer (SRE), site resiliency engineer, software reliability engineer, operations engineer, cloud engineer, systems engineer</w:t>
      </w:r>
      <w:r w:rsidR="002151CE" w:rsidRPr="00A85A91">
        <w:rPr>
          <w:rFonts w:ascii="Times New Roman" w:eastAsia="Lato" w:hAnsi="Times New Roman" w:cs="Times New Roman"/>
          <w:color w:val="000000" w:themeColor="text1"/>
          <w:sz w:val="24"/>
          <w:szCs w:val="24"/>
        </w:rPr>
        <w:t>, and delivery</w:t>
      </w:r>
      <w:r w:rsidR="00A85A91" w:rsidRPr="00A85A91">
        <w:rPr>
          <w:rFonts w:ascii="Times New Roman" w:eastAsia="Lato" w:hAnsi="Times New Roman" w:cs="Times New Roman"/>
          <w:color w:val="000000" w:themeColor="text1"/>
          <w:sz w:val="24"/>
          <w:szCs w:val="24"/>
        </w:rPr>
        <w:t xml:space="preserve"> enablement engineer</w:t>
      </w:r>
      <w:r w:rsidR="00A85A91">
        <w:rPr>
          <w:rFonts w:ascii="Times New Roman" w:eastAsia="Lato" w:hAnsi="Times New Roman" w:cs="Times New Roman"/>
          <w:color w:val="000000" w:themeColor="text1"/>
          <w:sz w:val="24"/>
          <w:szCs w:val="24"/>
        </w:rPr>
        <w:t>.</w:t>
      </w:r>
    </w:p>
    <w:p w14:paraId="25B475BB" w14:textId="77777777" w:rsidR="00F83D4C" w:rsidRDefault="00F83D4C" w:rsidP="009E27CE">
      <w:pPr>
        <w:pStyle w:val="ListParagraph"/>
        <w:ind w:left="360"/>
        <w:jc w:val="both"/>
        <w:rPr>
          <w:rFonts w:ascii="Times New Roman" w:hAnsi="Times New Roman"/>
          <w:sz w:val="24"/>
          <w:szCs w:val="24"/>
        </w:rPr>
      </w:pPr>
    </w:p>
    <w:p w14:paraId="17154966" w14:textId="77777777" w:rsidR="00550441" w:rsidRPr="00550441" w:rsidRDefault="00550441" w:rsidP="009E27CE">
      <w:pPr>
        <w:pStyle w:val="ListParagraph"/>
        <w:ind w:left="360"/>
        <w:jc w:val="both"/>
        <w:rPr>
          <w:rFonts w:ascii="Times New Roman" w:hAnsi="Times New Roman"/>
          <w:sz w:val="24"/>
          <w:szCs w:val="24"/>
        </w:rPr>
      </w:pPr>
      <w:r w:rsidRPr="00550441">
        <w:rPr>
          <w:rFonts w:ascii="Times New Roman" w:hAnsi="Times New Roman"/>
          <w:sz w:val="24"/>
          <w:szCs w:val="24"/>
        </w:rPr>
        <w:t>Apprenticeship Prerequisites:</w:t>
      </w:r>
    </w:p>
    <w:p w14:paraId="26AD85F4" w14:textId="77777777" w:rsidR="00584C8E" w:rsidRPr="00584C8E" w:rsidRDefault="00584C8E" w:rsidP="009E27CE">
      <w:pPr>
        <w:pStyle w:val="Heading2"/>
        <w:spacing w:line="360" w:lineRule="auto"/>
        <w:ind w:left="360"/>
        <w:jc w:val="both"/>
        <w:rPr>
          <w:rFonts w:ascii="Times New Roman" w:hAnsi="Times New Roman" w:cs="Times New Roman"/>
          <w:color w:val="auto"/>
          <w:sz w:val="24"/>
          <w:szCs w:val="24"/>
        </w:rPr>
      </w:pPr>
      <w:r w:rsidRPr="00584C8E">
        <w:rPr>
          <w:rFonts w:ascii="Times New Roman" w:hAnsi="Times New Roman" w:cs="Times New Roman"/>
          <w:color w:val="auto"/>
          <w:sz w:val="24"/>
          <w:szCs w:val="24"/>
        </w:rPr>
        <w:t xml:space="preserve">Many employers may require prior knowledge of </w:t>
      </w:r>
      <w:proofErr w:type="gramStart"/>
      <w:r w:rsidRPr="00584C8E">
        <w:rPr>
          <w:rFonts w:ascii="Times New Roman" w:hAnsi="Times New Roman" w:cs="Times New Roman"/>
          <w:color w:val="auto"/>
          <w:sz w:val="24"/>
          <w:szCs w:val="24"/>
        </w:rPr>
        <w:t>particular software</w:t>
      </w:r>
      <w:proofErr w:type="gramEnd"/>
      <w:r w:rsidRPr="00584C8E">
        <w:rPr>
          <w:rFonts w:ascii="Times New Roman" w:hAnsi="Times New Roman" w:cs="Times New Roman"/>
          <w:color w:val="auto"/>
          <w:sz w:val="24"/>
          <w:szCs w:val="24"/>
        </w:rPr>
        <w:t xml:space="preserve"> or DevOps tools. Knowledge of which </w:t>
      </w:r>
      <w:proofErr w:type="gramStart"/>
      <w:r w:rsidRPr="00584C8E">
        <w:rPr>
          <w:rFonts w:ascii="Times New Roman" w:hAnsi="Times New Roman" w:cs="Times New Roman"/>
          <w:color w:val="auto"/>
          <w:sz w:val="24"/>
          <w:szCs w:val="24"/>
        </w:rPr>
        <w:t>particular tool(s)</w:t>
      </w:r>
      <w:proofErr w:type="gramEnd"/>
      <w:r w:rsidRPr="00584C8E">
        <w:rPr>
          <w:rFonts w:ascii="Times New Roman" w:hAnsi="Times New Roman" w:cs="Times New Roman"/>
          <w:color w:val="auto"/>
          <w:sz w:val="24"/>
          <w:szCs w:val="24"/>
        </w:rPr>
        <w:t xml:space="preserve"> is needed will be unique to the individual employer. Some apprenticeships may require a bachelor’s degree in a field related to computer science, credentials for certain technologies, basic knowledge of coding and hardware support, basic IT technical experience, or attendance at bootcamp or coding school.</w:t>
      </w:r>
    </w:p>
    <w:p w14:paraId="69F8A872" w14:textId="77777777" w:rsidR="001752D8" w:rsidRPr="00A959AC" w:rsidRDefault="001752D8" w:rsidP="001752D8">
      <w:pPr>
        <w:pStyle w:val="ListParagraph"/>
        <w:ind w:left="360"/>
        <w:rPr>
          <w:rFonts w:ascii="Times New Roman" w:hAnsi="Times New Roman"/>
          <w:sz w:val="24"/>
          <w:szCs w:val="24"/>
        </w:rPr>
      </w:pPr>
    </w:p>
    <w:p w14:paraId="03631035" w14:textId="77777777" w:rsidR="001752D8" w:rsidRPr="003334E9" w:rsidRDefault="001752D8" w:rsidP="009E27CE">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Pr>
          <w:rFonts w:ascii="Times New Roman" w:hAnsi="Times New Roman"/>
          <w:sz w:val="24"/>
          <w:szCs w:val="24"/>
        </w:rPr>
        <w:t xml:space="preserve"> </w:t>
      </w:r>
      <w:r w:rsidR="00A43B15" w:rsidRPr="00B72870">
        <w:rPr>
          <w:rFonts w:ascii="Times New Roman" w:hAnsi="Times New Roman"/>
          <w:sz w:val="24"/>
          <w:szCs w:val="24"/>
        </w:rPr>
        <w:t xml:space="preserve">If you have any questions, please contact </w:t>
      </w:r>
      <w:r w:rsidR="009B2F39">
        <w:rPr>
          <w:rFonts w:ascii="Times New Roman" w:hAnsi="Times New Roman"/>
          <w:sz w:val="24"/>
          <w:szCs w:val="24"/>
        </w:rPr>
        <w:t>Dr. Ricky C. Godbolt</w:t>
      </w:r>
      <w:r w:rsidR="003032E4">
        <w:rPr>
          <w:rFonts w:ascii="Times New Roman" w:hAnsi="Times New Roman"/>
          <w:sz w:val="24"/>
          <w:szCs w:val="24"/>
        </w:rPr>
        <w:t xml:space="preserve">, </w:t>
      </w:r>
      <w:r w:rsidR="009B2F39">
        <w:rPr>
          <w:rFonts w:ascii="Times New Roman" w:hAnsi="Times New Roman"/>
          <w:sz w:val="24"/>
          <w:szCs w:val="24"/>
        </w:rPr>
        <w:t>Program Analyst</w:t>
      </w:r>
      <w:r w:rsidR="003032E4">
        <w:rPr>
          <w:rFonts w:ascii="Times New Roman" w:hAnsi="Times New Roman"/>
          <w:sz w:val="24"/>
          <w:szCs w:val="24"/>
        </w:rPr>
        <w:t>, Division of Standards and Quality at (202) 693-</w:t>
      </w:r>
      <w:r w:rsidR="009B2F39">
        <w:rPr>
          <w:rFonts w:ascii="Times New Roman" w:hAnsi="Times New Roman"/>
          <w:sz w:val="24"/>
          <w:szCs w:val="24"/>
        </w:rPr>
        <w:t xml:space="preserve">3815 or </w:t>
      </w:r>
      <w:hyperlink r:id="rId11" w:history="1">
        <w:r w:rsidR="009B2F39" w:rsidRPr="005B1138">
          <w:rPr>
            <w:rStyle w:val="Hyperlink"/>
            <w:rFonts w:ascii="Times New Roman" w:hAnsi="Times New Roman"/>
            <w:sz w:val="24"/>
            <w:szCs w:val="24"/>
          </w:rPr>
          <w:t>Godbolt.Ricky.C@dol.gov</w:t>
        </w:r>
      </w:hyperlink>
      <w:r w:rsidR="009B2F39">
        <w:rPr>
          <w:rFonts w:ascii="Times New Roman" w:hAnsi="Times New Roman"/>
          <w:sz w:val="24"/>
          <w:szCs w:val="24"/>
        </w:rPr>
        <w:t xml:space="preserve"> </w:t>
      </w:r>
      <w:r w:rsidR="003032E4">
        <w:rPr>
          <w:rFonts w:ascii="Times New Roman" w:hAnsi="Times New Roman"/>
          <w:sz w:val="24"/>
          <w:szCs w:val="24"/>
        </w:rPr>
        <w:t>.</w:t>
      </w:r>
    </w:p>
    <w:p w14:paraId="0A717F39" w14:textId="77777777" w:rsidR="001752D8" w:rsidRPr="00A959AC" w:rsidRDefault="001752D8" w:rsidP="009E27CE">
      <w:pPr>
        <w:spacing w:after="0" w:line="240" w:lineRule="auto"/>
        <w:jc w:val="both"/>
        <w:rPr>
          <w:rFonts w:ascii="Times New Roman" w:hAnsi="Times New Roman"/>
          <w:sz w:val="24"/>
          <w:szCs w:val="24"/>
        </w:rPr>
      </w:pPr>
    </w:p>
    <w:p w14:paraId="3F2A6980" w14:textId="77777777" w:rsidR="001752D8" w:rsidRDefault="001752D8" w:rsidP="001752D8">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p w14:paraId="591E2B64" w14:textId="77777777" w:rsidR="00A01811" w:rsidRPr="00A01811" w:rsidRDefault="00A01811" w:rsidP="00A01811">
      <w:pPr>
        <w:pStyle w:val="ListParagraph"/>
        <w:rPr>
          <w:rFonts w:ascii="Times New Roman" w:hAnsi="Times New Roman"/>
          <w:sz w:val="24"/>
          <w:szCs w:val="24"/>
        </w:rPr>
      </w:pPr>
    </w:p>
    <w:bookmarkStart w:id="1" w:name="_MON_1807074982"/>
    <w:bookmarkEnd w:id="1"/>
    <w:p w14:paraId="757377A3" w14:textId="54D44D3B" w:rsidR="001752D8" w:rsidRPr="0031108A" w:rsidRDefault="004362A4" w:rsidP="001752D8">
      <w:pPr>
        <w:pStyle w:val="ListParagraph"/>
        <w:ind w:left="360"/>
        <w:rPr>
          <w:rFonts w:ascii="Times New Roman" w:hAnsi="Times New Roman"/>
          <w:sz w:val="24"/>
          <w:szCs w:val="24"/>
        </w:rPr>
      </w:pPr>
      <w:r>
        <w:rPr>
          <w:rFonts w:ascii="Times New Roman" w:hAnsi="Times New Roman"/>
          <w:sz w:val="24"/>
          <w:szCs w:val="24"/>
        </w:rPr>
        <w:object w:dxaOrig="1520" w:dyaOrig="988" w14:anchorId="6FA3C0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2" o:title=""/>
          </v:shape>
          <o:OLEObject Type="Embed" ProgID="Word.Document.12" ShapeID="_x0000_i1025" DrawAspect="Icon" ObjectID="_1807081130" r:id="rId13">
            <o:FieldCodes>\s</o:FieldCodes>
          </o:OLEObject>
        </w:object>
      </w:r>
    </w:p>
    <w:sectPr w:rsidR="001752D8" w:rsidRPr="0031108A" w:rsidSect="0093711C">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4912" w14:textId="77777777" w:rsidR="00A2742B" w:rsidRDefault="00A2742B" w:rsidP="0093711C">
      <w:pPr>
        <w:spacing w:after="0" w:line="240" w:lineRule="auto"/>
      </w:pPr>
      <w:r>
        <w:separator/>
      </w:r>
    </w:p>
  </w:endnote>
  <w:endnote w:type="continuationSeparator" w:id="0">
    <w:p w14:paraId="032729BA" w14:textId="77777777" w:rsidR="00A2742B" w:rsidRDefault="00A2742B"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D793"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5809E310"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644B"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566054AE"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489D8355"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5DC43D4D"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3220" w14:textId="77777777" w:rsidR="00A2742B" w:rsidRDefault="00A2742B" w:rsidP="0093711C">
      <w:pPr>
        <w:spacing w:after="0" w:line="240" w:lineRule="auto"/>
      </w:pPr>
      <w:r>
        <w:separator/>
      </w:r>
    </w:p>
  </w:footnote>
  <w:footnote w:type="continuationSeparator" w:id="0">
    <w:p w14:paraId="5833004B" w14:textId="77777777" w:rsidR="00A2742B" w:rsidRDefault="00A2742B"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CD8"/>
    <w:multiLevelType w:val="hybridMultilevel"/>
    <w:tmpl w:val="2D00B8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B72DFD"/>
    <w:multiLevelType w:val="hybridMultilevel"/>
    <w:tmpl w:val="E9BC5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A10317"/>
    <w:multiLevelType w:val="hybridMultilevel"/>
    <w:tmpl w:val="1EB68D2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1124E0"/>
    <w:multiLevelType w:val="hybridMultilevel"/>
    <w:tmpl w:val="D8BE95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0234328">
    <w:abstractNumId w:val="2"/>
  </w:num>
  <w:num w:numId="2" w16cid:durableId="657851704">
    <w:abstractNumId w:val="3"/>
  </w:num>
  <w:num w:numId="3" w16cid:durableId="1765958384">
    <w:abstractNumId w:val="4"/>
  </w:num>
  <w:num w:numId="4" w16cid:durableId="374812037">
    <w:abstractNumId w:val="0"/>
  </w:num>
  <w:num w:numId="5" w16cid:durableId="860120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4CDD"/>
    <w:rsid w:val="00007E7C"/>
    <w:rsid w:val="00026379"/>
    <w:rsid w:val="00032E09"/>
    <w:rsid w:val="000331F8"/>
    <w:rsid w:val="000366CC"/>
    <w:rsid w:val="00053974"/>
    <w:rsid w:val="0005438D"/>
    <w:rsid w:val="000817F3"/>
    <w:rsid w:val="00084988"/>
    <w:rsid w:val="000859BD"/>
    <w:rsid w:val="00093950"/>
    <w:rsid w:val="000939B4"/>
    <w:rsid w:val="000A0095"/>
    <w:rsid w:val="000A20CD"/>
    <w:rsid w:val="000A2E41"/>
    <w:rsid w:val="000A5BB4"/>
    <w:rsid w:val="000A7F2F"/>
    <w:rsid w:val="000B1CB1"/>
    <w:rsid w:val="000B1FC3"/>
    <w:rsid w:val="000B50B9"/>
    <w:rsid w:val="000C0266"/>
    <w:rsid w:val="000C45AB"/>
    <w:rsid w:val="000D65E7"/>
    <w:rsid w:val="000E1846"/>
    <w:rsid w:val="000F093B"/>
    <w:rsid w:val="000F20A0"/>
    <w:rsid w:val="000F7721"/>
    <w:rsid w:val="0011210E"/>
    <w:rsid w:val="00117E9E"/>
    <w:rsid w:val="00121DD6"/>
    <w:rsid w:val="00123567"/>
    <w:rsid w:val="00134DE9"/>
    <w:rsid w:val="00146F51"/>
    <w:rsid w:val="00147B0E"/>
    <w:rsid w:val="0016300B"/>
    <w:rsid w:val="001742A7"/>
    <w:rsid w:val="001752D8"/>
    <w:rsid w:val="00187074"/>
    <w:rsid w:val="001B1B90"/>
    <w:rsid w:val="001C1B66"/>
    <w:rsid w:val="001C6AD1"/>
    <w:rsid w:val="001E5F83"/>
    <w:rsid w:val="002151CE"/>
    <w:rsid w:val="002247B7"/>
    <w:rsid w:val="00224EC6"/>
    <w:rsid w:val="00235366"/>
    <w:rsid w:val="00274A0E"/>
    <w:rsid w:val="002A6FEF"/>
    <w:rsid w:val="002B431A"/>
    <w:rsid w:val="002B6EEB"/>
    <w:rsid w:val="002C1A81"/>
    <w:rsid w:val="002C67B7"/>
    <w:rsid w:val="002C6F43"/>
    <w:rsid w:val="002D0EA7"/>
    <w:rsid w:val="002D78EB"/>
    <w:rsid w:val="002E0C6F"/>
    <w:rsid w:val="002E11F8"/>
    <w:rsid w:val="002F0E44"/>
    <w:rsid w:val="0030055D"/>
    <w:rsid w:val="003032E4"/>
    <w:rsid w:val="00304498"/>
    <w:rsid w:val="0031379C"/>
    <w:rsid w:val="003270C4"/>
    <w:rsid w:val="00331D2D"/>
    <w:rsid w:val="003334E9"/>
    <w:rsid w:val="00335EBA"/>
    <w:rsid w:val="00344FDB"/>
    <w:rsid w:val="00355123"/>
    <w:rsid w:val="00360C43"/>
    <w:rsid w:val="00362BA7"/>
    <w:rsid w:val="003673F3"/>
    <w:rsid w:val="00371044"/>
    <w:rsid w:val="00372267"/>
    <w:rsid w:val="0038077C"/>
    <w:rsid w:val="00394087"/>
    <w:rsid w:val="00396340"/>
    <w:rsid w:val="003A6F1C"/>
    <w:rsid w:val="003B0622"/>
    <w:rsid w:val="003B79C2"/>
    <w:rsid w:val="003C7499"/>
    <w:rsid w:val="003D194C"/>
    <w:rsid w:val="003D7F73"/>
    <w:rsid w:val="003F0599"/>
    <w:rsid w:val="004112B9"/>
    <w:rsid w:val="00425858"/>
    <w:rsid w:val="004362A4"/>
    <w:rsid w:val="00442C6A"/>
    <w:rsid w:val="00450DA4"/>
    <w:rsid w:val="00454AEE"/>
    <w:rsid w:val="004667E7"/>
    <w:rsid w:val="00472177"/>
    <w:rsid w:val="00473F53"/>
    <w:rsid w:val="00485807"/>
    <w:rsid w:val="00496AAF"/>
    <w:rsid w:val="00505A04"/>
    <w:rsid w:val="005178FB"/>
    <w:rsid w:val="005208A8"/>
    <w:rsid w:val="005259E1"/>
    <w:rsid w:val="00526486"/>
    <w:rsid w:val="00532256"/>
    <w:rsid w:val="0053523F"/>
    <w:rsid w:val="0055015A"/>
    <w:rsid w:val="00550441"/>
    <w:rsid w:val="00552248"/>
    <w:rsid w:val="0055635A"/>
    <w:rsid w:val="005646B3"/>
    <w:rsid w:val="00574A7D"/>
    <w:rsid w:val="00575E0C"/>
    <w:rsid w:val="0057634D"/>
    <w:rsid w:val="00580BCF"/>
    <w:rsid w:val="00582C6F"/>
    <w:rsid w:val="00584C8E"/>
    <w:rsid w:val="00593264"/>
    <w:rsid w:val="00593E63"/>
    <w:rsid w:val="00596B7C"/>
    <w:rsid w:val="005B6599"/>
    <w:rsid w:val="005C0BF0"/>
    <w:rsid w:val="005D3DB6"/>
    <w:rsid w:val="005E617F"/>
    <w:rsid w:val="00601C69"/>
    <w:rsid w:val="00603828"/>
    <w:rsid w:val="00614A5C"/>
    <w:rsid w:val="006236B0"/>
    <w:rsid w:val="00630741"/>
    <w:rsid w:val="00632D22"/>
    <w:rsid w:val="00633B9A"/>
    <w:rsid w:val="00642E4A"/>
    <w:rsid w:val="0064342F"/>
    <w:rsid w:val="006578D2"/>
    <w:rsid w:val="006613EE"/>
    <w:rsid w:val="00661ACF"/>
    <w:rsid w:val="00672E08"/>
    <w:rsid w:val="006822D0"/>
    <w:rsid w:val="0068380E"/>
    <w:rsid w:val="00684561"/>
    <w:rsid w:val="00685A6E"/>
    <w:rsid w:val="006A4564"/>
    <w:rsid w:val="006B027D"/>
    <w:rsid w:val="006C4ADA"/>
    <w:rsid w:val="006D63C1"/>
    <w:rsid w:val="006E09C0"/>
    <w:rsid w:val="007003EF"/>
    <w:rsid w:val="00700DCE"/>
    <w:rsid w:val="00733902"/>
    <w:rsid w:val="00743BDE"/>
    <w:rsid w:val="00753B4D"/>
    <w:rsid w:val="007559E8"/>
    <w:rsid w:val="0076184D"/>
    <w:rsid w:val="007767A4"/>
    <w:rsid w:val="00792925"/>
    <w:rsid w:val="0079767B"/>
    <w:rsid w:val="0079774E"/>
    <w:rsid w:val="007A056B"/>
    <w:rsid w:val="007A3C34"/>
    <w:rsid w:val="007A51CD"/>
    <w:rsid w:val="007A677B"/>
    <w:rsid w:val="007B6F71"/>
    <w:rsid w:val="007C1875"/>
    <w:rsid w:val="007C5B56"/>
    <w:rsid w:val="007D0367"/>
    <w:rsid w:val="007E1DC5"/>
    <w:rsid w:val="007E346C"/>
    <w:rsid w:val="007E36CC"/>
    <w:rsid w:val="007E3936"/>
    <w:rsid w:val="007E3E96"/>
    <w:rsid w:val="007F3DAE"/>
    <w:rsid w:val="007F64F2"/>
    <w:rsid w:val="00801EC5"/>
    <w:rsid w:val="008143C9"/>
    <w:rsid w:val="00817F7C"/>
    <w:rsid w:val="00857130"/>
    <w:rsid w:val="00862AB9"/>
    <w:rsid w:val="00871101"/>
    <w:rsid w:val="00873275"/>
    <w:rsid w:val="00885051"/>
    <w:rsid w:val="008879A1"/>
    <w:rsid w:val="00890756"/>
    <w:rsid w:val="0089212E"/>
    <w:rsid w:val="0089377F"/>
    <w:rsid w:val="0089534E"/>
    <w:rsid w:val="00897369"/>
    <w:rsid w:val="008B537A"/>
    <w:rsid w:val="008B58E9"/>
    <w:rsid w:val="008D4A75"/>
    <w:rsid w:val="008E11DE"/>
    <w:rsid w:val="008E49ED"/>
    <w:rsid w:val="008F058A"/>
    <w:rsid w:val="008F6C9F"/>
    <w:rsid w:val="009054B8"/>
    <w:rsid w:val="009147B1"/>
    <w:rsid w:val="00930D95"/>
    <w:rsid w:val="00934D64"/>
    <w:rsid w:val="0093711C"/>
    <w:rsid w:val="0095166A"/>
    <w:rsid w:val="009632DF"/>
    <w:rsid w:val="00971C0E"/>
    <w:rsid w:val="00996A0C"/>
    <w:rsid w:val="009A113A"/>
    <w:rsid w:val="009B2F39"/>
    <w:rsid w:val="009C2C1A"/>
    <w:rsid w:val="009C566A"/>
    <w:rsid w:val="009D0325"/>
    <w:rsid w:val="009E1B9F"/>
    <w:rsid w:val="009E27CE"/>
    <w:rsid w:val="009E7B23"/>
    <w:rsid w:val="00A01811"/>
    <w:rsid w:val="00A1425E"/>
    <w:rsid w:val="00A22EF2"/>
    <w:rsid w:val="00A27221"/>
    <w:rsid w:val="00A2742B"/>
    <w:rsid w:val="00A27FF4"/>
    <w:rsid w:val="00A31726"/>
    <w:rsid w:val="00A43B15"/>
    <w:rsid w:val="00A51784"/>
    <w:rsid w:val="00A7079D"/>
    <w:rsid w:val="00A85A91"/>
    <w:rsid w:val="00A86C31"/>
    <w:rsid w:val="00A959AC"/>
    <w:rsid w:val="00AA2A3C"/>
    <w:rsid w:val="00AB2383"/>
    <w:rsid w:val="00AC236A"/>
    <w:rsid w:val="00AC3F35"/>
    <w:rsid w:val="00AD76D6"/>
    <w:rsid w:val="00AE1077"/>
    <w:rsid w:val="00B179F9"/>
    <w:rsid w:val="00B24FCC"/>
    <w:rsid w:val="00B25EAA"/>
    <w:rsid w:val="00B26B82"/>
    <w:rsid w:val="00B26DAB"/>
    <w:rsid w:val="00B26E4F"/>
    <w:rsid w:val="00B3108B"/>
    <w:rsid w:val="00B31A97"/>
    <w:rsid w:val="00B34C9C"/>
    <w:rsid w:val="00B36078"/>
    <w:rsid w:val="00B5413B"/>
    <w:rsid w:val="00B60C32"/>
    <w:rsid w:val="00B9035C"/>
    <w:rsid w:val="00B905FF"/>
    <w:rsid w:val="00B9598C"/>
    <w:rsid w:val="00B9661E"/>
    <w:rsid w:val="00BA6C70"/>
    <w:rsid w:val="00BA71B5"/>
    <w:rsid w:val="00BC4EAD"/>
    <w:rsid w:val="00BD0DFA"/>
    <w:rsid w:val="00BD1276"/>
    <w:rsid w:val="00BE0903"/>
    <w:rsid w:val="00BE2C25"/>
    <w:rsid w:val="00BE2DD8"/>
    <w:rsid w:val="00BE35F4"/>
    <w:rsid w:val="00BE5960"/>
    <w:rsid w:val="00BE7498"/>
    <w:rsid w:val="00BF0BD2"/>
    <w:rsid w:val="00BF6DCA"/>
    <w:rsid w:val="00BF7631"/>
    <w:rsid w:val="00C051B5"/>
    <w:rsid w:val="00C06A57"/>
    <w:rsid w:val="00C10006"/>
    <w:rsid w:val="00C24223"/>
    <w:rsid w:val="00C41BEF"/>
    <w:rsid w:val="00C47342"/>
    <w:rsid w:val="00C70CC5"/>
    <w:rsid w:val="00C71EEC"/>
    <w:rsid w:val="00C723F4"/>
    <w:rsid w:val="00C83199"/>
    <w:rsid w:val="00CA0452"/>
    <w:rsid w:val="00CA58AA"/>
    <w:rsid w:val="00CA722B"/>
    <w:rsid w:val="00CB3376"/>
    <w:rsid w:val="00CB671D"/>
    <w:rsid w:val="00CB6F69"/>
    <w:rsid w:val="00CC499B"/>
    <w:rsid w:val="00CC5C1E"/>
    <w:rsid w:val="00CD2677"/>
    <w:rsid w:val="00CD3987"/>
    <w:rsid w:val="00CD62C9"/>
    <w:rsid w:val="00CE6157"/>
    <w:rsid w:val="00CF0620"/>
    <w:rsid w:val="00CF6DFF"/>
    <w:rsid w:val="00CF78C9"/>
    <w:rsid w:val="00D031D7"/>
    <w:rsid w:val="00D17877"/>
    <w:rsid w:val="00D230D6"/>
    <w:rsid w:val="00D25C3B"/>
    <w:rsid w:val="00D30F5B"/>
    <w:rsid w:val="00D348A5"/>
    <w:rsid w:val="00D37BE6"/>
    <w:rsid w:val="00D50EB1"/>
    <w:rsid w:val="00D54F1D"/>
    <w:rsid w:val="00D60245"/>
    <w:rsid w:val="00D61CDD"/>
    <w:rsid w:val="00D77F40"/>
    <w:rsid w:val="00D84322"/>
    <w:rsid w:val="00DA52B5"/>
    <w:rsid w:val="00DC295E"/>
    <w:rsid w:val="00DC371A"/>
    <w:rsid w:val="00DC4B9E"/>
    <w:rsid w:val="00DD5CCB"/>
    <w:rsid w:val="00DD7CCD"/>
    <w:rsid w:val="00E016CA"/>
    <w:rsid w:val="00E016D0"/>
    <w:rsid w:val="00E06E82"/>
    <w:rsid w:val="00E1242E"/>
    <w:rsid w:val="00E14675"/>
    <w:rsid w:val="00E24CD8"/>
    <w:rsid w:val="00E34C59"/>
    <w:rsid w:val="00E367B6"/>
    <w:rsid w:val="00E63E56"/>
    <w:rsid w:val="00E65E2C"/>
    <w:rsid w:val="00E865E9"/>
    <w:rsid w:val="00E93AB7"/>
    <w:rsid w:val="00EA1717"/>
    <w:rsid w:val="00EA54D8"/>
    <w:rsid w:val="00EA6CF6"/>
    <w:rsid w:val="00EB41BA"/>
    <w:rsid w:val="00EF76C5"/>
    <w:rsid w:val="00F06BED"/>
    <w:rsid w:val="00F203B3"/>
    <w:rsid w:val="00F33514"/>
    <w:rsid w:val="00F44431"/>
    <w:rsid w:val="00F616AB"/>
    <w:rsid w:val="00F67B6E"/>
    <w:rsid w:val="00F73DC3"/>
    <w:rsid w:val="00F83D4C"/>
    <w:rsid w:val="00F973ED"/>
    <w:rsid w:val="00FB44F5"/>
    <w:rsid w:val="00FB7268"/>
    <w:rsid w:val="00FC3777"/>
    <w:rsid w:val="00FC433B"/>
    <w:rsid w:val="00FD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4D178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4E"/>
    <w:pPr>
      <w:spacing w:after="160" w:line="259" w:lineRule="auto"/>
    </w:pPr>
    <w:rPr>
      <w:sz w:val="22"/>
      <w:szCs w:val="22"/>
    </w:rPr>
  </w:style>
  <w:style w:type="paragraph" w:styleId="Heading2">
    <w:name w:val="heading 2"/>
    <w:basedOn w:val="Normal"/>
    <w:next w:val="Normal"/>
    <w:link w:val="Heading2Char"/>
    <w:uiPriority w:val="9"/>
    <w:unhideWhenUsed/>
    <w:qFormat/>
    <w:rsid w:val="00A85A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character" w:styleId="Hyperlink">
    <w:name w:val="Hyperlink"/>
    <w:rsid w:val="006D63C1"/>
    <w:rPr>
      <w:color w:val="0000FF"/>
      <w:u w:val="single"/>
    </w:rPr>
  </w:style>
  <w:style w:type="paragraph" w:styleId="FootnoteText">
    <w:name w:val="footnote text"/>
    <w:basedOn w:val="Normal"/>
    <w:link w:val="FootnoteTextChar"/>
    <w:uiPriority w:val="99"/>
    <w:semiHidden/>
    <w:unhideWhenUsed/>
    <w:rsid w:val="00B90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035C"/>
  </w:style>
  <w:style w:type="character" w:styleId="FootnoteReference">
    <w:name w:val="footnote reference"/>
    <w:basedOn w:val="DefaultParagraphFont"/>
    <w:uiPriority w:val="99"/>
    <w:semiHidden/>
    <w:unhideWhenUsed/>
    <w:rsid w:val="00B9035C"/>
    <w:rPr>
      <w:vertAlign w:val="superscript"/>
    </w:rPr>
  </w:style>
  <w:style w:type="character" w:customStyle="1" w:styleId="normaltextrun">
    <w:name w:val="normaltextrun"/>
    <w:basedOn w:val="DefaultParagraphFont"/>
    <w:rsid w:val="001752D8"/>
  </w:style>
  <w:style w:type="paragraph" w:customStyle="1" w:styleId="BodyText">
    <w:name w:val="Body Text!"/>
    <w:basedOn w:val="Normal"/>
    <w:qFormat/>
    <w:rsid w:val="00930D95"/>
    <w:pPr>
      <w:spacing w:after="180" w:line="360" w:lineRule="exact"/>
    </w:pPr>
    <w:rPr>
      <w:rFonts w:ascii="Lato" w:eastAsia="Lato" w:hAnsi="Lato" w:cs="Lato"/>
      <w:color w:val="000000" w:themeColor="text1"/>
      <w:sz w:val="20"/>
      <w:szCs w:val="20"/>
    </w:rPr>
  </w:style>
  <w:style w:type="character" w:styleId="UnresolvedMention">
    <w:name w:val="Unresolved Mention"/>
    <w:basedOn w:val="DefaultParagraphFont"/>
    <w:uiPriority w:val="99"/>
    <w:semiHidden/>
    <w:unhideWhenUsed/>
    <w:rsid w:val="009B2F39"/>
    <w:rPr>
      <w:color w:val="605E5C"/>
      <w:shd w:val="clear" w:color="auto" w:fill="E1DFDD"/>
    </w:rPr>
  </w:style>
  <w:style w:type="paragraph" w:customStyle="1" w:styleId="BodyTextFirstIndent">
    <w:name w:val="Body Text First Indent!"/>
    <w:basedOn w:val="Normal"/>
    <w:qFormat/>
    <w:rsid w:val="00897369"/>
    <w:pPr>
      <w:spacing w:before="180" w:after="180" w:line="360" w:lineRule="exact"/>
      <w:ind w:firstLine="360"/>
    </w:pPr>
    <w:rPr>
      <w:rFonts w:ascii="Lato" w:eastAsia="Lato" w:hAnsi="Lato" w:cs="Lato"/>
      <w:color w:val="000000" w:themeColor="text1"/>
      <w:sz w:val="20"/>
      <w:szCs w:val="20"/>
    </w:rPr>
  </w:style>
  <w:style w:type="paragraph" w:styleId="Revision">
    <w:name w:val="Revision"/>
    <w:hidden/>
    <w:uiPriority w:val="99"/>
    <w:semiHidden/>
    <w:rsid w:val="00C24223"/>
    <w:rPr>
      <w:sz w:val="22"/>
      <w:szCs w:val="22"/>
    </w:rPr>
  </w:style>
  <w:style w:type="character" w:customStyle="1" w:styleId="Heading2Char">
    <w:name w:val="Heading 2 Char"/>
    <w:basedOn w:val="DefaultParagraphFont"/>
    <w:link w:val="Heading2"/>
    <w:uiPriority w:val="9"/>
    <w:rsid w:val="00A85A9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dbolt.Ricky.C@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2.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3.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2</cp:revision>
  <cp:lastPrinted>2018-12-06T13:26:00Z</cp:lastPrinted>
  <dcterms:created xsi:type="dcterms:W3CDTF">2025-04-25T14:12:00Z</dcterms:created>
  <dcterms:modified xsi:type="dcterms:W3CDTF">2025-04-25T14:12:00Z</dcterms:modified>
</cp:coreProperties>
</file>