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4C2F0CE" w14:textId="77777777" w:rsidTr="0076184D">
        <w:trPr>
          <w:cantSplit/>
        </w:trPr>
        <w:tc>
          <w:tcPr>
            <w:tcW w:w="5490" w:type="dxa"/>
            <w:vMerge w:val="restart"/>
            <w:tcBorders>
              <w:top w:val="single" w:sz="7" w:space="0" w:color="000000"/>
              <w:left w:val="single" w:sz="7" w:space="0" w:color="000000"/>
              <w:right w:val="single" w:sz="6" w:space="0" w:color="FFFFFF"/>
            </w:tcBorders>
          </w:tcPr>
          <w:p w14:paraId="1F01A6E0"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1D6BAAC1"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46827D9D"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719BF2A"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1C75A8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67E94762"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7B645FFA" w14:textId="6EFDE477"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45F44">
              <w:rPr>
                <w:rFonts w:ascii="Times New Roman" w:eastAsia="Times New Roman" w:hAnsi="Times New Roman"/>
              </w:rPr>
              <w:t>3</w:t>
            </w:r>
            <w:r>
              <w:rPr>
                <w:rFonts w:ascii="Times New Roman" w:eastAsia="Times New Roman" w:hAnsi="Times New Roman"/>
              </w:rPr>
              <w:t>-</w:t>
            </w:r>
            <w:r w:rsidR="0081346E">
              <w:rPr>
                <w:rFonts w:ascii="Times New Roman" w:eastAsia="Times New Roman" w:hAnsi="Times New Roman"/>
              </w:rPr>
              <w:t>98</w:t>
            </w:r>
          </w:p>
        </w:tc>
      </w:tr>
      <w:tr w:rsidR="00596B7C" w:rsidRPr="0031379C" w14:paraId="326BC612" w14:textId="77777777" w:rsidTr="0076184D">
        <w:trPr>
          <w:cantSplit/>
        </w:trPr>
        <w:tc>
          <w:tcPr>
            <w:tcW w:w="5490" w:type="dxa"/>
            <w:vMerge/>
            <w:tcBorders>
              <w:left w:val="single" w:sz="7" w:space="0" w:color="000000"/>
              <w:bottom w:val="double" w:sz="7" w:space="0" w:color="000000"/>
              <w:right w:val="single" w:sz="6" w:space="0" w:color="FFFFFF"/>
            </w:tcBorders>
          </w:tcPr>
          <w:p w14:paraId="559CF9C2"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226690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69844C8"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6A935D36" w14:textId="7E5FCA4A" w:rsidR="00596B7C" w:rsidRPr="00596B7C" w:rsidRDefault="00FB5349"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June </w:t>
            </w:r>
            <w:r w:rsidR="00961723">
              <w:rPr>
                <w:rFonts w:ascii="Times New Roman" w:eastAsia="Times New Roman" w:hAnsi="Times New Roman"/>
              </w:rPr>
              <w:t>30</w:t>
            </w:r>
            <w:r>
              <w:rPr>
                <w:rFonts w:ascii="Times New Roman" w:eastAsia="Times New Roman" w:hAnsi="Times New Roman"/>
              </w:rPr>
              <w:t>, 2023</w:t>
            </w:r>
          </w:p>
        </w:tc>
      </w:tr>
    </w:tbl>
    <w:p w14:paraId="6B9A7821" w14:textId="77777777" w:rsidR="00596B7C" w:rsidRPr="00582C6F" w:rsidRDefault="00596B7C" w:rsidP="003270C4">
      <w:pPr>
        <w:spacing w:after="0" w:line="240" w:lineRule="auto"/>
        <w:rPr>
          <w:rFonts w:ascii="Times New Roman" w:hAnsi="Times New Roman"/>
          <w:b/>
          <w:sz w:val="16"/>
          <w:szCs w:val="24"/>
        </w:rPr>
      </w:pPr>
    </w:p>
    <w:p w14:paraId="1FFF70CB" w14:textId="77777777" w:rsidR="00582C6F" w:rsidRPr="00582C6F" w:rsidRDefault="00582C6F" w:rsidP="003270C4">
      <w:pPr>
        <w:spacing w:after="0" w:line="240" w:lineRule="auto"/>
        <w:rPr>
          <w:rFonts w:ascii="Times New Roman" w:hAnsi="Times New Roman"/>
          <w:b/>
          <w:sz w:val="16"/>
          <w:szCs w:val="24"/>
        </w:rPr>
      </w:pPr>
    </w:p>
    <w:p w14:paraId="2596D751"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26CF016A"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6E7601D1"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4030A59D" w14:textId="77777777" w:rsidR="003270C4" w:rsidRDefault="003270C4" w:rsidP="003270C4">
      <w:pPr>
        <w:spacing w:after="0" w:line="240" w:lineRule="auto"/>
        <w:rPr>
          <w:rFonts w:ascii="Times New Roman" w:hAnsi="Times New Roman"/>
          <w:sz w:val="24"/>
          <w:szCs w:val="24"/>
        </w:rPr>
      </w:pPr>
    </w:p>
    <w:p w14:paraId="254E4716"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4709E2AB"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6149A57E" w14:textId="77777777" w:rsidR="003270C4" w:rsidRDefault="003270C4" w:rsidP="003270C4">
      <w:pPr>
        <w:spacing w:after="0" w:line="240" w:lineRule="auto"/>
        <w:rPr>
          <w:rFonts w:ascii="Times New Roman" w:hAnsi="Times New Roman"/>
          <w:sz w:val="24"/>
          <w:szCs w:val="24"/>
        </w:rPr>
      </w:pPr>
    </w:p>
    <w:p w14:paraId="615EB7C6" w14:textId="777777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bookmarkStart w:id="0" w:name="_Hlk138948588"/>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FB5349" w:rsidRPr="00FB5349">
        <w:rPr>
          <w:rFonts w:ascii="Times New Roman" w:hAnsi="Times New Roman"/>
          <w:bCs/>
          <w:sz w:val="24"/>
          <w:szCs w:val="24"/>
        </w:rPr>
        <w:t>Psychiatric Technicia</w:t>
      </w:r>
      <w:r w:rsidR="00FB5349">
        <w:rPr>
          <w:rFonts w:ascii="Times New Roman" w:hAnsi="Times New Roman"/>
          <w:bCs/>
          <w:sz w:val="24"/>
          <w:szCs w:val="24"/>
        </w:rPr>
        <w:t>n</w:t>
      </w:r>
    </w:p>
    <w:bookmarkEnd w:id="0"/>
    <w:p w14:paraId="09BD2171" w14:textId="77777777" w:rsidR="003270C4" w:rsidRDefault="003270C4" w:rsidP="003270C4">
      <w:pPr>
        <w:spacing w:after="0" w:line="240" w:lineRule="auto"/>
        <w:rPr>
          <w:rFonts w:ascii="Times New Roman" w:hAnsi="Times New Roman"/>
          <w:sz w:val="24"/>
          <w:szCs w:val="24"/>
        </w:rPr>
      </w:pPr>
    </w:p>
    <w:p w14:paraId="37B89EDA"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bookmarkStart w:id="1" w:name="_Hlk138948629"/>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w:t>
      </w:r>
      <w:bookmarkEnd w:id="1"/>
      <w:r w:rsidR="004F3305">
        <w:rPr>
          <w:rFonts w:ascii="Times New Roman" w:hAnsi="Times New Roman"/>
          <w:sz w:val="24"/>
          <w:szCs w:val="24"/>
        </w:rPr>
        <w:t xml:space="preserve"> to an</w:t>
      </w:r>
      <w:r w:rsidR="00441D72" w:rsidRPr="00441D72">
        <w:rPr>
          <w:rFonts w:ascii="Times New Roman" w:hAnsi="Times New Roman"/>
          <w:sz w:val="24"/>
          <w:szCs w:val="24"/>
        </w:rPr>
        <w:t xml:space="preserve">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FB5349" w:rsidRPr="00FB5349">
        <w:rPr>
          <w:rFonts w:ascii="Times New Roman" w:hAnsi="Times New Roman"/>
          <w:sz w:val="24"/>
          <w:szCs w:val="24"/>
        </w:rPr>
        <w:t xml:space="preserve">Psychiatric </w:t>
      </w:r>
      <w:r w:rsidR="0019270F" w:rsidRPr="00FB5349">
        <w:rPr>
          <w:rFonts w:ascii="Times New Roman" w:hAnsi="Times New Roman"/>
          <w:sz w:val="24"/>
          <w:szCs w:val="24"/>
        </w:rPr>
        <w:t>Technicia</w:t>
      </w:r>
      <w:r w:rsidR="0019270F">
        <w:rPr>
          <w:rFonts w:ascii="Times New Roman" w:hAnsi="Times New Roman"/>
          <w:sz w:val="24"/>
          <w:szCs w:val="24"/>
        </w:rPr>
        <w:t>n</w:t>
      </w:r>
    </w:p>
    <w:p w14:paraId="40B2F0E1" w14:textId="77777777" w:rsidR="003270C4" w:rsidRDefault="003270C4" w:rsidP="003270C4">
      <w:pPr>
        <w:pStyle w:val="ListParagraph"/>
        <w:spacing w:after="0" w:line="240" w:lineRule="auto"/>
        <w:ind w:left="360"/>
        <w:rPr>
          <w:rFonts w:ascii="Times New Roman" w:hAnsi="Times New Roman"/>
          <w:sz w:val="24"/>
          <w:szCs w:val="24"/>
        </w:rPr>
      </w:pPr>
    </w:p>
    <w:p w14:paraId="2BCFBFDB"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5BFFFF69" w14:textId="77777777" w:rsidR="00BA5840" w:rsidRPr="00BA5840" w:rsidRDefault="00BA5840" w:rsidP="00D80CD6">
      <w:pPr>
        <w:pStyle w:val="ListParagraph"/>
        <w:jc w:val="both"/>
        <w:rPr>
          <w:rFonts w:ascii="Times New Roman" w:hAnsi="Times New Roman"/>
          <w:bCs/>
          <w:sz w:val="24"/>
          <w:szCs w:val="24"/>
        </w:rPr>
      </w:pPr>
    </w:p>
    <w:p w14:paraId="06F64A98" w14:textId="77777777" w:rsidR="00BA5840" w:rsidRPr="003334E9" w:rsidRDefault="00ED13F1" w:rsidP="00D80CD6">
      <w:pPr>
        <w:pStyle w:val="ListParagraph"/>
        <w:spacing w:after="0" w:line="240" w:lineRule="auto"/>
        <w:ind w:left="360"/>
        <w:jc w:val="both"/>
        <w:rPr>
          <w:rFonts w:ascii="Times New Roman" w:hAnsi="Times New Roman"/>
          <w:bCs/>
          <w:sz w:val="24"/>
          <w:szCs w:val="24"/>
        </w:rPr>
      </w:pPr>
      <w:r w:rsidRPr="00ED13F1">
        <w:rPr>
          <w:rFonts w:ascii="Times New Roman" w:hAnsi="Times New Roman"/>
          <w:bCs/>
          <w:sz w:val="24"/>
          <w:szCs w:val="24"/>
        </w:rPr>
        <w:t xml:space="preserve">Psychiatric Technician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31986ED4" w14:textId="77777777" w:rsidR="00335EBA" w:rsidRPr="003334E9" w:rsidRDefault="00335EBA" w:rsidP="003334E9">
      <w:pPr>
        <w:pStyle w:val="ListParagraph"/>
        <w:spacing w:after="0" w:line="240" w:lineRule="auto"/>
        <w:ind w:left="360"/>
        <w:rPr>
          <w:rFonts w:ascii="Times New Roman" w:hAnsi="Times New Roman"/>
          <w:sz w:val="24"/>
          <w:szCs w:val="24"/>
        </w:rPr>
      </w:pPr>
    </w:p>
    <w:p w14:paraId="3FE08B0A"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2442D82D" w14:textId="25684FE3"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FB5349" w:rsidRPr="00FB5349">
        <w:rPr>
          <w:rFonts w:ascii="Times New Roman" w:hAnsi="Times New Roman"/>
          <w:sz w:val="24"/>
          <w:szCs w:val="24"/>
        </w:rPr>
        <w:t>Psychiatric Technicia</w:t>
      </w:r>
      <w:r w:rsidR="00FB5349">
        <w:rPr>
          <w:rFonts w:ascii="Times New Roman" w:hAnsi="Times New Roman"/>
          <w:sz w:val="24"/>
          <w:szCs w:val="24"/>
        </w:rPr>
        <w:t xml:space="preserve">n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FB5349">
        <w:rPr>
          <w:rFonts w:ascii="Times New Roman" w:hAnsi="Times New Roman"/>
          <w:sz w:val="24"/>
          <w:szCs w:val="24"/>
        </w:rPr>
        <w:t xml:space="preserve">June </w:t>
      </w:r>
      <w:r w:rsidR="0081346E">
        <w:rPr>
          <w:rFonts w:ascii="Times New Roman" w:hAnsi="Times New Roman"/>
          <w:sz w:val="24"/>
          <w:szCs w:val="24"/>
        </w:rPr>
        <w:t>14</w:t>
      </w:r>
      <w:r w:rsidR="00FB5349">
        <w:rPr>
          <w:rFonts w:ascii="Times New Roman" w:hAnsi="Times New Roman"/>
          <w:sz w:val="24"/>
          <w:szCs w:val="24"/>
        </w:rPr>
        <w:t>, 2023</w:t>
      </w:r>
      <w:r w:rsidR="00A959AC" w:rsidRPr="00A959AC">
        <w:rPr>
          <w:rFonts w:ascii="Times New Roman" w:hAnsi="Times New Roman"/>
          <w:sz w:val="24"/>
          <w:szCs w:val="24"/>
        </w:rPr>
        <w:t xml:space="preserve">.  </w:t>
      </w:r>
    </w:p>
    <w:p w14:paraId="336BEC26" w14:textId="77777777" w:rsidR="00E02EAC" w:rsidRDefault="00E02EAC" w:rsidP="00D80CD6">
      <w:pPr>
        <w:pStyle w:val="ListParagraph"/>
        <w:spacing w:after="0" w:line="240" w:lineRule="auto"/>
        <w:jc w:val="both"/>
        <w:rPr>
          <w:rFonts w:ascii="Times New Roman" w:hAnsi="Times New Roman"/>
          <w:sz w:val="24"/>
          <w:szCs w:val="24"/>
        </w:rPr>
      </w:pPr>
    </w:p>
    <w:p w14:paraId="4E4F3151"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w:t>
      </w:r>
      <w:proofErr w:type="gramStart"/>
      <w:r w:rsidRPr="00E02EAC">
        <w:rPr>
          <w:rFonts w:ascii="Times New Roman" w:hAnsi="Times New Roman"/>
          <w:sz w:val="24"/>
          <w:szCs w:val="24"/>
        </w:rPr>
        <w:t>functions</w:t>
      </w:r>
      <w:proofErr w:type="gramEnd"/>
      <w:r w:rsidRPr="00E02EAC">
        <w:rPr>
          <w:rFonts w:ascii="Times New Roman" w:hAnsi="Times New Roman"/>
          <w:sz w:val="24"/>
          <w:szCs w:val="24"/>
        </w:rPr>
        <w:t xml:space="preserve">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3E32EC" w:rsidRPr="003E32EC">
        <w:rPr>
          <w:rFonts w:ascii="Times New Roman" w:hAnsi="Times New Roman"/>
          <w:sz w:val="24"/>
          <w:szCs w:val="24"/>
        </w:rPr>
        <w:t xml:space="preserve">Psychiatric Technician </w:t>
      </w:r>
      <w:r w:rsidR="00621ADE" w:rsidRPr="00621ADE">
        <w:rPr>
          <w:rFonts w:ascii="Times New Roman" w:hAnsi="Times New Roman"/>
          <w:sz w:val="24"/>
          <w:szCs w:val="24"/>
        </w:rPr>
        <w:t>occupation.</w:t>
      </w:r>
    </w:p>
    <w:p w14:paraId="4F23BD27" w14:textId="77777777" w:rsidR="00621ADE" w:rsidRPr="00621ADE" w:rsidRDefault="00621ADE" w:rsidP="00621ADE">
      <w:pPr>
        <w:pStyle w:val="ListParagraph"/>
        <w:spacing w:after="0" w:line="240" w:lineRule="auto"/>
        <w:rPr>
          <w:rFonts w:ascii="Times New Roman" w:hAnsi="Times New Roman"/>
          <w:sz w:val="24"/>
          <w:szCs w:val="24"/>
        </w:rPr>
      </w:pPr>
    </w:p>
    <w:p w14:paraId="291C5B02"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3FDC2D66" w14:textId="77777777" w:rsidR="00335EBA" w:rsidRDefault="00335EBA" w:rsidP="00335EBA">
      <w:pPr>
        <w:pStyle w:val="ListParagraph"/>
        <w:spacing w:after="0" w:line="240" w:lineRule="auto"/>
        <w:rPr>
          <w:rFonts w:ascii="Times New Roman" w:hAnsi="Times New Roman"/>
          <w:sz w:val="24"/>
          <w:szCs w:val="24"/>
        </w:rPr>
      </w:pPr>
    </w:p>
    <w:p w14:paraId="7CC67B71"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657A92A3" w14:textId="77777777" w:rsidR="00A959AC" w:rsidRPr="00A959AC" w:rsidRDefault="00A959AC" w:rsidP="00A959AC">
      <w:pPr>
        <w:pStyle w:val="ListParagraph"/>
        <w:rPr>
          <w:rFonts w:ascii="Times New Roman" w:hAnsi="Times New Roman"/>
          <w:sz w:val="24"/>
          <w:szCs w:val="24"/>
        </w:rPr>
      </w:pPr>
    </w:p>
    <w:p w14:paraId="2A586955"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1CCDADDC" w14:textId="77777777" w:rsidR="00A959AC" w:rsidRPr="00A959AC" w:rsidRDefault="00A959AC" w:rsidP="00A959AC">
      <w:pPr>
        <w:pStyle w:val="ListParagraph"/>
        <w:rPr>
          <w:rFonts w:ascii="Times New Roman" w:hAnsi="Times New Roman"/>
          <w:sz w:val="24"/>
          <w:szCs w:val="24"/>
        </w:rPr>
      </w:pPr>
    </w:p>
    <w:p w14:paraId="19938B72"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4C594292"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175BB0AF"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395F4A7"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AD784A9" w14:textId="77777777" w:rsidR="00A959AC" w:rsidRPr="003334E9" w:rsidRDefault="00A959AC" w:rsidP="00A959AC">
      <w:pPr>
        <w:pStyle w:val="ListParagraph"/>
        <w:spacing w:after="0" w:line="240" w:lineRule="auto"/>
        <w:rPr>
          <w:rFonts w:ascii="Times New Roman" w:hAnsi="Times New Roman"/>
          <w:sz w:val="24"/>
          <w:szCs w:val="24"/>
        </w:rPr>
      </w:pPr>
    </w:p>
    <w:p w14:paraId="590900A3" w14:textId="77777777" w:rsidR="0031108A" w:rsidRPr="00BF242A" w:rsidRDefault="0031108A" w:rsidP="00BF242A">
      <w:pPr>
        <w:spacing w:after="0" w:line="240" w:lineRule="auto"/>
        <w:rPr>
          <w:rFonts w:ascii="Times New Roman" w:hAnsi="Times New Roman"/>
          <w:sz w:val="24"/>
          <w:szCs w:val="24"/>
        </w:rPr>
      </w:pPr>
    </w:p>
    <w:p w14:paraId="496A64BA"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FB5349" w:rsidRPr="00FB5349">
        <w:rPr>
          <w:rFonts w:ascii="Times New Roman" w:hAnsi="Times New Roman"/>
          <w:sz w:val="24"/>
          <w:szCs w:val="24"/>
        </w:rPr>
        <w:t>Psychiatric Technicia</w:t>
      </w:r>
      <w:r w:rsidR="00FB5349">
        <w:rPr>
          <w:rFonts w:ascii="Times New Roman" w:hAnsi="Times New Roman"/>
          <w:sz w:val="24"/>
          <w:szCs w:val="24"/>
        </w:rPr>
        <w:t xml:space="preserve">n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11A7028C" w14:textId="77777777" w:rsidR="003334E9" w:rsidRPr="003334E9" w:rsidRDefault="003334E9" w:rsidP="003334E9">
      <w:pPr>
        <w:pStyle w:val="ListParagraph"/>
        <w:ind w:left="360"/>
        <w:rPr>
          <w:rFonts w:ascii="Times New Roman" w:hAnsi="Times New Roman"/>
          <w:sz w:val="24"/>
          <w:szCs w:val="24"/>
        </w:rPr>
      </w:pPr>
    </w:p>
    <w:p w14:paraId="4F197991" w14:textId="77777777" w:rsidR="0031108A" w:rsidRPr="0031108A" w:rsidRDefault="00FB5349" w:rsidP="0031108A">
      <w:pPr>
        <w:pStyle w:val="ListParagraph"/>
        <w:ind w:left="360"/>
        <w:rPr>
          <w:rFonts w:ascii="Times New Roman" w:hAnsi="Times New Roman"/>
          <w:sz w:val="24"/>
          <w:szCs w:val="24"/>
        </w:rPr>
      </w:pPr>
      <w:r w:rsidRPr="00FB5349">
        <w:rPr>
          <w:rFonts w:ascii="Times New Roman" w:hAnsi="Times New Roman"/>
          <w:sz w:val="24"/>
          <w:szCs w:val="24"/>
        </w:rPr>
        <w:t>Psychiatric Technicia</w:t>
      </w:r>
      <w:r>
        <w:rPr>
          <w:rFonts w:ascii="Times New Roman" w:hAnsi="Times New Roman"/>
          <w:sz w:val="24"/>
          <w:szCs w:val="24"/>
        </w:rPr>
        <w:t>n</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066EC6" w:rsidRPr="00066EC6">
        <w:rPr>
          <w:rFonts w:ascii="Times New Roman" w:hAnsi="Times New Roman"/>
          <w:sz w:val="24"/>
          <w:szCs w:val="24"/>
        </w:rPr>
        <w:t>29-2053.00</w:t>
      </w:r>
    </w:p>
    <w:p w14:paraId="1F599F2C" w14:textId="31A878F2"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81346E">
        <w:rPr>
          <w:rFonts w:ascii="Times New Roman" w:hAnsi="Times New Roman"/>
          <w:sz w:val="24"/>
          <w:szCs w:val="24"/>
        </w:rPr>
        <w:t>3054</w:t>
      </w:r>
    </w:p>
    <w:p w14:paraId="55AD76AC" w14:textId="77777777" w:rsidR="00D47AB3" w:rsidRPr="00D47AB3" w:rsidRDefault="00D47AB3" w:rsidP="00D47AB3">
      <w:pPr>
        <w:pStyle w:val="ListParagraph"/>
        <w:ind w:left="360"/>
        <w:rPr>
          <w:rFonts w:ascii="Times New Roman" w:hAnsi="Times New Roman"/>
          <w:sz w:val="24"/>
          <w:szCs w:val="24"/>
        </w:rPr>
      </w:pPr>
      <w:r w:rsidRPr="00D47AB3">
        <w:rPr>
          <w:rFonts w:ascii="Times New Roman" w:hAnsi="Times New Roman"/>
          <w:sz w:val="24"/>
          <w:szCs w:val="24"/>
        </w:rPr>
        <w:t>Type of Training:  Time-based, Hybrid, Competency-based</w:t>
      </w:r>
    </w:p>
    <w:p w14:paraId="38A183EB" w14:textId="659600FA" w:rsidR="0031108A" w:rsidRDefault="00D47AB3" w:rsidP="00D47AB3">
      <w:pPr>
        <w:pStyle w:val="ListParagraph"/>
        <w:ind w:left="360"/>
        <w:rPr>
          <w:rFonts w:ascii="Times New Roman" w:hAnsi="Times New Roman"/>
          <w:sz w:val="24"/>
          <w:szCs w:val="24"/>
        </w:rPr>
      </w:pPr>
      <w:r w:rsidRPr="00D47AB3">
        <w:rPr>
          <w:rFonts w:ascii="Times New Roman" w:hAnsi="Times New Roman"/>
          <w:sz w:val="24"/>
          <w:szCs w:val="24"/>
        </w:rPr>
        <w:t xml:space="preserve">Term Length: Time-based 2000, Hybrid 2,000 – </w:t>
      </w:r>
      <w:r>
        <w:rPr>
          <w:rFonts w:ascii="Times New Roman" w:hAnsi="Times New Roman"/>
          <w:sz w:val="24"/>
          <w:szCs w:val="24"/>
        </w:rPr>
        <w:t>4</w:t>
      </w:r>
      <w:r w:rsidRPr="00D47AB3">
        <w:rPr>
          <w:rFonts w:ascii="Times New Roman" w:hAnsi="Times New Roman"/>
          <w:sz w:val="24"/>
          <w:szCs w:val="24"/>
        </w:rPr>
        <w:t>,</w:t>
      </w:r>
      <w:r>
        <w:rPr>
          <w:rFonts w:ascii="Times New Roman" w:hAnsi="Times New Roman"/>
          <w:sz w:val="24"/>
          <w:szCs w:val="24"/>
        </w:rPr>
        <w:t>0</w:t>
      </w:r>
      <w:r w:rsidRPr="00D47AB3">
        <w:rPr>
          <w:rFonts w:ascii="Times New Roman" w:hAnsi="Times New Roman"/>
          <w:sz w:val="24"/>
          <w:szCs w:val="24"/>
        </w:rPr>
        <w:t>00</w:t>
      </w:r>
    </w:p>
    <w:p w14:paraId="7010ECEC" w14:textId="77777777" w:rsidR="00D47AB3" w:rsidRDefault="00D47AB3" w:rsidP="00D47AB3">
      <w:pPr>
        <w:pStyle w:val="ListParagraph"/>
        <w:ind w:left="360"/>
        <w:rPr>
          <w:rFonts w:ascii="Times New Roman" w:hAnsi="Times New Roman"/>
          <w:sz w:val="24"/>
          <w:szCs w:val="24"/>
        </w:rPr>
      </w:pPr>
    </w:p>
    <w:p w14:paraId="274E95C8" w14:textId="77777777" w:rsidR="005B2ACF" w:rsidRPr="005B2ACF" w:rsidRDefault="00066EC6" w:rsidP="005B2ACF">
      <w:pPr>
        <w:pStyle w:val="ListParagraph"/>
        <w:ind w:left="360"/>
        <w:rPr>
          <w:rFonts w:ascii="Times New Roman" w:hAnsi="Times New Roman"/>
          <w:sz w:val="24"/>
          <w:szCs w:val="24"/>
        </w:rPr>
      </w:pPr>
      <w:r w:rsidRPr="00066EC6">
        <w:rPr>
          <w:rFonts w:ascii="Times New Roman" w:hAnsi="Times New Roman"/>
          <w:sz w:val="24"/>
          <w:szCs w:val="24"/>
        </w:rPr>
        <w:t xml:space="preserve">Psychiatric Technician </w:t>
      </w:r>
      <w:r w:rsidR="005B2ACF" w:rsidRPr="005B2ACF">
        <w:rPr>
          <w:rFonts w:ascii="Times New Roman" w:hAnsi="Times New Roman"/>
          <w:sz w:val="24"/>
          <w:szCs w:val="24"/>
        </w:rPr>
        <w:t xml:space="preserve">perform the following duties: </w:t>
      </w:r>
    </w:p>
    <w:p w14:paraId="0CD4D11B" w14:textId="77777777"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237223">
        <w:rPr>
          <w:rFonts w:ascii="Times New Roman" w:hAnsi="Times New Roman"/>
          <w:sz w:val="24"/>
          <w:szCs w:val="24"/>
        </w:rPr>
        <w:t>A</w:t>
      </w:r>
      <w:r w:rsidR="00237223" w:rsidRPr="00237223">
        <w:rPr>
          <w:rFonts w:ascii="Times New Roman" w:hAnsi="Times New Roman"/>
          <w:sz w:val="24"/>
          <w:szCs w:val="24"/>
        </w:rPr>
        <w:t xml:space="preserve">ssist other health and behavioral health professionals in caring for, treating, and rehabilitating patients with mental or emotional conditions or </w:t>
      </w:r>
      <w:proofErr w:type="gramStart"/>
      <w:r w:rsidR="00237223" w:rsidRPr="00237223">
        <w:rPr>
          <w:rFonts w:ascii="Times New Roman" w:hAnsi="Times New Roman"/>
          <w:sz w:val="24"/>
          <w:szCs w:val="24"/>
        </w:rPr>
        <w:t>disabilities</w:t>
      </w:r>
      <w:r w:rsidRPr="005B2ACF">
        <w:rPr>
          <w:rFonts w:ascii="Times New Roman" w:hAnsi="Times New Roman"/>
          <w:sz w:val="24"/>
          <w:szCs w:val="24"/>
        </w:rPr>
        <w:t>;</w:t>
      </w:r>
      <w:proofErr w:type="gramEnd"/>
    </w:p>
    <w:p w14:paraId="5B66BC2B" w14:textId="77777777"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92593">
        <w:rPr>
          <w:rFonts w:ascii="Times New Roman" w:hAnsi="Times New Roman"/>
          <w:sz w:val="24"/>
          <w:szCs w:val="24"/>
        </w:rPr>
        <w:t>Monitor</w:t>
      </w:r>
      <w:r w:rsidR="00692593" w:rsidRPr="00692593">
        <w:rPr>
          <w:rFonts w:ascii="Times New Roman" w:hAnsi="Times New Roman"/>
          <w:sz w:val="24"/>
          <w:szCs w:val="24"/>
        </w:rPr>
        <w:t xml:space="preserve"> patient health, safety, and well-being; providing nursing, psychiatric, and personal care in accordance with treatment plans; managing patients’ daily schedules; and assisting with their overall rehabilitation, development, and (where possible) return to the community</w:t>
      </w:r>
      <w:r w:rsidRPr="005B2ACF">
        <w:rPr>
          <w:rFonts w:ascii="Times New Roman" w:hAnsi="Times New Roman"/>
          <w:sz w:val="24"/>
          <w:szCs w:val="24"/>
        </w:rPr>
        <w:t>; and</w:t>
      </w:r>
    </w:p>
    <w:p w14:paraId="0F4DA2C7" w14:textId="77777777" w:rsidR="00CC7E4E"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C04217">
        <w:rPr>
          <w:rFonts w:ascii="Times New Roman" w:hAnsi="Times New Roman"/>
          <w:sz w:val="24"/>
          <w:szCs w:val="24"/>
        </w:rPr>
        <w:t>U</w:t>
      </w:r>
      <w:r w:rsidR="00C04217" w:rsidRPr="00C04217">
        <w:rPr>
          <w:rFonts w:ascii="Times New Roman" w:hAnsi="Times New Roman"/>
          <w:sz w:val="24"/>
          <w:szCs w:val="24"/>
        </w:rPr>
        <w:t>tilize principles of mental health care and human development, technical expertise, and manual skills to provide direct care to patients</w:t>
      </w:r>
      <w:r w:rsidRPr="005B2ACF">
        <w:rPr>
          <w:rFonts w:ascii="Times New Roman" w:hAnsi="Times New Roman"/>
          <w:sz w:val="24"/>
          <w:szCs w:val="24"/>
        </w:rPr>
        <w:t>.</w:t>
      </w:r>
    </w:p>
    <w:p w14:paraId="306A6803" w14:textId="77777777" w:rsidR="005B2ACF" w:rsidRPr="00A959AC" w:rsidRDefault="005B2ACF" w:rsidP="005B2ACF">
      <w:pPr>
        <w:pStyle w:val="ListParagraph"/>
        <w:ind w:left="360"/>
        <w:rPr>
          <w:rFonts w:ascii="Times New Roman" w:hAnsi="Times New Roman"/>
          <w:sz w:val="24"/>
          <w:szCs w:val="24"/>
        </w:rPr>
      </w:pPr>
    </w:p>
    <w:p w14:paraId="7D250C02" w14:textId="0579D0F6"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bookmarkStart w:id="2" w:name="_Hlk138948654"/>
      <w:r w:rsidR="00173181" w:rsidRPr="00173181">
        <w:rPr>
          <w:rFonts w:ascii="Times New Roman" w:hAnsi="Times New Roman"/>
          <w:sz w:val="24"/>
          <w:szCs w:val="24"/>
        </w:rPr>
        <w:t>If you have any questions please contact Doug McPherson, Supervisory Apprenticeship and Training Representative, at (202) 693-3783 or mcpherson.douglass@dol.gov.</w:t>
      </w:r>
      <w:bookmarkEnd w:id="2"/>
    </w:p>
    <w:p w14:paraId="114AAF87" w14:textId="77777777" w:rsidR="00596B7C" w:rsidRPr="00A959AC" w:rsidRDefault="00596B7C" w:rsidP="00A959AC">
      <w:pPr>
        <w:spacing w:after="0" w:line="240" w:lineRule="auto"/>
        <w:rPr>
          <w:rFonts w:ascii="Times New Roman" w:hAnsi="Times New Roman"/>
          <w:sz w:val="24"/>
          <w:szCs w:val="24"/>
        </w:rPr>
      </w:pPr>
    </w:p>
    <w:p w14:paraId="793C78D3"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FF42BFE" w14:textId="77777777" w:rsidR="0031108A" w:rsidRDefault="0031108A" w:rsidP="0031108A">
      <w:pPr>
        <w:pStyle w:val="ListParagraph"/>
        <w:ind w:left="360"/>
        <w:rPr>
          <w:rFonts w:ascii="Times New Roman" w:hAnsi="Times New Roman"/>
          <w:sz w:val="24"/>
          <w:szCs w:val="24"/>
        </w:rPr>
      </w:pPr>
    </w:p>
    <w:bookmarkStart w:id="3" w:name="_MON_1748339367"/>
    <w:bookmarkEnd w:id="3"/>
    <w:p w14:paraId="779C136A" w14:textId="2D5219A7" w:rsidR="0031108A" w:rsidRPr="009C0491" w:rsidRDefault="0081346E" w:rsidP="00173181">
      <w:pPr>
        <w:pStyle w:val="ListParagraph"/>
        <w:ind w:left="360"/>
        <w:rPr>
          <w:rFonts w:ascii="Times New Roman" w:hAnsi="Times New Roman"/>
          <w:sz w:val="24"/>
          <w:szCs w:val="24"/>
        </w:rPr>
      </w:pPr>
      <w:r>
        <w:rPr>
          <w:rFonts w:ascii="Times New Roman" w:hAnsi="Times New Roman"/>
          <w:sz w:val="24"/>
          <w:szCs w:val="24"/>
        </w:rPr>
        <w:object w:dxaOrig="1508" w:dyaOrig="984" w14:anchorId="5888A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49561405" r:id="rId12">
            <o:FieldCodes>\s</o:FieldCodes>
          </o:OLEObject>
        </w:object>
      </w:r>
      <w:bookmarkStart w:id="4" w:name="_MON_1748339396"/>
      <w:bookmarkEnd w:id="4"/>
      <w:r>
        <w:rPr>
          <w:rFonts w:ascii="Times New Roman" w:hAnsi="Times New Roman"/>
          <w:sz w:val="24"/>
          <w:szCs w:val="24"/>
        </w:rPr>
        <w:object w:dxaOrig="1508" w:dyaOrig="984" w14:anchorId="7AC8FEDE">
          <v:shape id="_x0000_i1026" type="#_x0000_t75" style="width:75.5pt;height:49pt" o:ole="">
            <v:imagedata r:id="rId13" o:title=""/>
          </v:shape>
          <o:OLEObject Type="Embed" ProgID="Word.Document.12" ShapeID="_x0000_i1026" DrawAspect="Icon" ObjectID="_1749561406" r:id="rId14">
            <o:FieldCodes>\s</o:FieldCodes>
          </o:OLEObject>
        </w:object>
      </w:r>
    </w:p>
    <w:sectPr w:rsidR="0031108A" w:rsidRPr="009C0491"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B71E" w14:textId="77777777" w:rsidR="004F0AA7" w:rsidRDefault="004F0AA7" w:rsidP="0093711C">
      <w:pPr>
        <w:spacing w:after="0" w:line="240" w:lineRule="auto"/>
      </w:pPr>
      <w:r>
        <w:separator/>
      </w:r>
    </w:p>
  </w:endnote>
  <w:endnote w:type="continuationSeparator" w:id="0">
    <w:p w14:paraId="4F0B1810" w14:textId="77777777" w:rsidR="004F0AA7" w:rsidRDefault="004F0AA7"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2D89"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7E798974"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E53C"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1363FB60"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DAF5DC6"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4BAD7535"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0171" w14:textId="77777777" w:rsidR="004F0AA7" w:rsidRDefault="004F0AA7" w:rsidP="0093711C">
      <w:pPr>
        <w:spacing w:after="0" w:line="240" w:lineRule="auto"/>
      </w:pPr>
      <w:r>
        <w:separator/>
      </w:r>
    </w:p>
  </w:footnote>
  <w:footnote w:type="continuationSeparator" w:id="0">
    <w:p w14:paraId="18231BB6" w14:textId="77777777" w:rsidR="004F0AA7" w:rsidRDefault="004F0AA7"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66EC6"/>
    <w:rsid w:val="000948BB"/>
    <w:rsid w:val="000B7DA5"/>
    <w:rsid w:val="000E2419"/>
    <w:rsid w:val="00173181"/>
    <w:rsid w:val="0019270F"/>
    <w:rsid w:val="001E2D6D"/>
    <w:rsid w:val="0022269B"/>
    <w:rsid w:val="00237223"/>
    <w:rsid w:val="00245F44"/>
    <w:rsid w:val="002B2ABF"/>
    <w:rsid w:val="002E5C83"/>
    <w:rsid w:val="002F6285"/>
    <w:rsid w:val="0031108A"/>
    <w:rsid w:val="0031379C"/>
    <w:rsid w:val="003270C4"/>
    <w:rsid w:val="003334E9"/>
    <w:rsid w:val="00335EBA"/>
    <w:rsid w:val="00344FDB"/>
    <w:rsid w:val="00347D29"/>
    <w:rsid w:val="00360C43"/>
    <w:rsid w:val="003E32EC"/>
    <w:rsid w:val="0040109E"/>
    <w:rsid w:val="00425858"/>
    <w:rsid w:val="00425A20"/>
    <w:rsid w:val="00436167"/>
    <w:rsid w:val="00441D72"/>
    <w:rsid w:val="00463FB2"/>
    <w:rsid w:val="004741E5"/>
    <w:rsid w:val="004B2294"/>
    <w:rsid w:val="004C20BE"/>
    <w:rsid w:val="004D16D2"/>
    <w:rsid w:val="004F0AA7"/>
    <w:rsid w:val="004F3305"/>
    <w:rsid w:val="00500925"/>
    <w:rsid w:val="0050657A"/>
    <w:rsid w:val="0057358A"/>
    <w:rsid w:val="00582C6F"/>
    <w:rsid w:val="00592004"/>
    <w:rsid w:val="00596B7C"/>
    <w:rsid w:val="005B2ACF"/>
    <w:rsid w:val="005B3FBD"/>
    <w:rsid w:val="005F4F3B"/>
    <w:rsid w:val="005F7646"/>
    <w:rsid w:val="00621ADE"/>
    <w:rsid w:val="006348C6"/>
    <w:rsid w:val="006414D8"/>
    <w:rsid w:val="00667452"/>
    <w:rsid w:val="00673023"/>
    <w:rsid w:val="00692593"/>
    <w:rsid w:val="006C46EB"/>
    <w:rsid w:val="00744DAF"/>
    <w:rsid w:val="007559E8"/>
    <w:rsid w:val="0076184D"/>
    <w:rsid w:val="00792925"/>
    <w:rsid w:val="007934B4"/>
    <w:rsid w:val="007A0855"/>
    <w:rsid w:val="007A11C0"/>
    <w:rsid w:val="007A4F8E"/>
    <w:rsid w:val="00800401"/>
    <w:rsid w:val="0081346E"/>
    <w:rsid w:val="008143C9"/>
    <w:rsid w:val="00817118"/>
    <w:rsid w:val="008475CD"/>
    <w:rsid w:val="0088736A"/>
    <w:rsid w:val="008E11DE"/>
    <w:rsid w:val="008E7A22"/>
    <w:rsid w:val="00907C14"/>
    <w:rsid w:val="0093711C"/>
    <w:rsid w:val="00961723"/>
    <w:rsid w:val="00994C33"/>
    <w:rsid w:val="00997DCF"/>
    <w:rsid w:val="009C0491"/>
    <w:rsid w:val="009C1BE8"/>
    <w:rsid w:val="009C566A"/>
    <w:rsid w:val="009F17E3"/>
    <w:rsid w:val="00A0191E"/>
    <w:rsid w:val="00A31726"/>
    <w:rsid w:val="00A31B72"/>
    <w:rsid w:val="00A56925"/>
    <w:rsid w:val="00A959AC"/>
    <w:rsid w:val="00B25EAA"/>
    <w:rsid w:val="00B551E8"/>
    <w:rsid w:val="00B655E2"/>
    <w:rsid w:val="00B72870"/>
    <w:rsid w:val="00BA5840"/>
    <w:rsid w:val="00BF242A"/>
    <w:rsid w:val="00C04217"/>
    <w:rsid w:val="00C04521"/>
    <w:rsid w:val="00C4452C"/>
    <w:rsid w:val="00C574AB"/>
    <w:rsid w:val="00CB7191"/>
    <w:rsid w:val="00CC7E4E"/>
    <w:rsid w:val="00CD3987"/>
    <w:rsid w:val="00CE37F9"/>
    <w:rsid w:val="00CF77EF"/>
    <w:rsid w:val="00D14AEF"/>
    <w:rsid w:val="00D31448"/>
    <w:rsid w:val="00D47AB3"/>
    <w:rsid w:val="00D7514E"/>
    <w:rsid w:val="00D80CD6"/>
    <w:rsid w:val="00DF04FF"/>
    <w:rsid w:val="00E02EAC"/>
    <w:rsid w:val="00E40AC0"/>
    <w:rsid w:val="00E44868"/>
    <w:rsid w:val="00E83B53"/>
    <w:rsid w:val="00E83F99"/>
    <w:rsid w:val="00EA2220"/>
    <w:rsid w:val="00EA5E41"/>
    <w:rsid w:val="00EB32FD"/>
    <w:rsid w:val="00EB3570"/>
    <w:rsid w:val="00EC6933"/>
    <w:rsid w:val="00ED13F1"/>
    <w:rsid w:val="00EF76C5"/>
    <w:rsid w:val="00F067F9"/>
    <w:rsid w:val="00F06BED"/>
    <w:rsid w:val="00F164B5"/>
    <w:rsid w:val="00F2154A"/>
    <w:rsid w:val="00F26BB9"/>
    <w:rsid w:val="00F33514"/>
    <w:rsid w:val="00F60568"/>
    <w:rsid w:val="00FB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74D4"/>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6</cp:revision>
  <cp:lastPrinted>2018-12-06T13:26:00Z</cp:lastPrinted>
  <dcterms:created xsi:type="dcterms:W3CDTF">2023-06-15T16:53:00Z</dcterms:created>
  <dcterms:modified xsi:type="dcterms:W3CDTF">2023-06-29T20:30:00Z</dcterms:modified>
</cp:coreProperties>
</file>