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0DC9FD00" w:rsidR="00596B7C" w:rsidRPr="00596B7C" w:rsidRDefault="00407567" w:rsidP="00596B7C">
            <w:pPr>
              <w:autoSpaceDE w:val="0"/>
              <w:autoSpaceDN w:val="0"/>
              <w:adjustRightInd w:val="0"/>
              <w:spacing w:after="0" w:line="240" w:lineRule="auto"/>
              <w:jc w:val="center"/>
              <w:rPr>
                <w:rFonts w:ascii="Times New Roman" w:eastAsia="Times New Roman" w:hAnsi="Times New Roman"/>
              </w:rPr>
            </w:pPr>
            <w:r w:rsidRPr="005D7253">
              <w:rPr>
                <w:rFonts w:ascii="Times New Roman" w:eastAsia="Times New Roman" w:hAnsi="Times New Roman"/>
              </w:rPr>
              <w:t>202</w:t>
            </w:r>
            <w:r w:rsidR="006D3FED">
              <w:rPr>
                <w:rFonts w:ascii="Times New Roman" w:eastAsia="Times New Roman" w:hAnsi="Times New Roman"/>
              </w:rPr>
              <w:t>3</w:t>
            </w:r>
            <w:r w:rsidRPr="005D7253">
              <w:rPr>
                <w:rFonts w:ascii="Times New Roman" w:eastAsia="Times New Roman" w:hAnsi="Times New Roman"/>
              </w:rPr>
              <w:t>-</w:t>
            </w:r>
            <w:r w:rsidR="005E572C">
              <w:rPr>
                <w:rFonts w:ascii="Times New Roman" w:eastAsia="Times New Roman" w:hAnsi="Times New Roman"/>
              </w:rPr>
              <w:t>35</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6B66854D" w:rsidR="00596B7C" w:rsidRPr="00596B7C" w:rsidRDefault="005E572C"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December 5</w:t>
            </w:r>
            <w:r w:rsidR="00AE68EA" w:rsidRPr="00AE68EA">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AEAA73B" w14:textId="78B37958" w:rsidR="00802D75" w:rsidRPr="006D3FED" w:rsidRDefault="003270C4" w:rsidP="006D3FED">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1E1118">
        <w:rPr>
          <w:rFonts w:ascii="Times New Roman" w:hAnsi="Times New Roman"/>
          <w:sz w:val="24"/>
          <w:szCs w:val="24"/>
        </w:rPr>
        <w:t>A</w:t>
      </w:r>
      <w:r w:rsidR="00964318">
        <w:rPr>
          <w:rFonts w:ascii="Times New Roman" w:hAnsi="Times New Roman"/>
          <w:sz w:val="24"/>
          <w:szCs w:val="24"/>
        </w:rPr>
        <w:t>nnouncement</w:t>
      </w:r>
      <w:r w:rsidR="001E1118">
        <w:rPr>
          <w:rFonts w:ascii="Times New Roman" w:hAnsi="Times New Roman"/>
          <w:sz w:val="24"/>
          <w:szCs w:val="24"/>
        </w:rPr>
        <w:t xml:space="preserve"> of </w:t>
      </w:r>
      <w:r w:rsidR="00964318">
        <w:rPr>
          <w:rFonts w:ascii="Times New Roman" w:hAnsi="Times New Roman"/>
          <w:sz w:val="24"/>
          <w:szCs w:val="24"/>
        </w:rPr>
        <w:t>Worker Organizing Resource and Knowledge (WORK) Center</w:t>
      </w:r>
      <w:r w:rsidR="001E1118">
        <w:rPr>
          <w:rFonts w:ascii="Times New Roman" w:hAnsi="Times New Roman"/>
          <w:sz w:val="24"/>
          <w:szCs w:val="24"/>
        </w:rPr>
        <w:t xml:space="preserve"> </w:t>
      </w:r>
    </w:p>
    <w:p w14:paraId="0C2107AA" w14:textId="77777777" w:rsidR="00802D75" w:rsidRDefault="00802D75" w:rsidP="003270C4">
      <w:pPr>
        <w:spacing w:after="0" w:line="240" w:lineRule="auto"/>
        <w:rPr>
          <w:rFonts w:ascii="Times New Roman" w:hAnsi="Times New Roman"/>
          <w:sz w:val="24"/>
          <w:szCs w:val="24"/>
        </w:rPr>
      </w:pPr>
    </w:p>
    <w:p w14:paraId="58D834F2" w14:textId="59FC9446" w:rsidR="003270C4" w:rsidRDefault="003270C4" w:rsidP="006D3FED">
      <w:pPr>
        <w:pStyle w:val="ListParagraph"/>
        <w:numPr>
          <w:ilvl w:val="0"/>
          <w:numId w:val="1"/>
        </w:numPr>
        <w:spacing w:after="0" w:line="240" w:lineRule="auto"/>
        <w:rPr>
          <w:rFonts w:ascii="Times New Roman" w:hAnsi="Times New Roman"/>
          <w:sz w:val="24"/>
          <w:szCs w:val="24"/>
        </w:rPr>
      </w:pPr>
      <w:r w:rsidRPr="006D3FED">
        <w:rPr>
          <w:rFonts w:ascii="Times New Roman" w:hAnsi="Times New Roman"/>
          <w:b/>
          <w:sz w:val="24"/>
          <w:szCs w:val="24"/>
          <w:u w:val="single"/>
        </w:rPr>
        <w:t>Purpose</w:t>
      </w:r>
      <w:r w:rsidRPr="006D3FED">
        <w:rPr>
          <w:rFonts w:ascii="Times New Roman" w:hAnsi="Times New Roman"/>
          <w:b/>
          <w:sz w:val="24"/>
          <w:szCs w:val="24"/>
        </w:rPr>
        <w:t>.</w:t>
      </w:r>
      <w:r w:rsidRPr="006D3FED">
        <w:rPr>
          <w:rFonts w:ascii="Times New Roman" w:hAnsi="Times New Roman"/>
          <w:sz w:val="24"/>
          <w:szCs w:val="24"/>
        </w:rPr>
        <w:t xml:space="preserve"> </w:t>
      </w:r>
      <w:r w:rsidR="006D3FED">
        <w:rPr>
          <w:rFonts w:ascii="Times New Roman" w:hAnsi="Times New Roman"/>
          <w:sz w:val="24"/>
          <w:szCs w:val="24"/>
        </w:rPr>
        <w:t xml:space="preserve"> </w:t>
      </w:r>
      <w:r w:rsidR="006D3FED" w:rsidRPr="00732F67">
        <w:rPr>
          <w:rFonts w:ascii="Times New Roman" w:hAnsi="Times New Roman"/>
          <w:sz w:val="24"/>
          <w:szCs w:val="24"/>
        </w:rPr>
        <w:t xml:space="preserve">To inform the staff of the Office of Apprenticeship (OA), State Apprenticeship Agencies (SAAs), Registered Apprenticeship program sponsors, Registered Apprenticeship partners, and other interested parties of the </w:t>
      </w:r>
      <w:r w:rsidR="006D3FED">
        <w:rPr>
          <w:rFonts w:ascii="Times New Roman" w:hAnsi="Times New Roman"/>
          <w:sz w:val="24"/>
          <w:szCs w:val="24"/>
        </w:rPr>
        <w:t xml:space="preserve">Worker Organizing Resource and Knowledge (WORK) Center.  The WORK Center is a one-stop shop for information and resources on labor unions and collective bargaining for workers, employers, unions, government agencies, students, and anyone interested in unions and collective bargaining. </w:t>
      </w:r>
    </w:p>
    <w:p w14:paraId="49D12CE0" w14:textId="77777777" w:rsidR="006D3FED" w:rsidRPr="006D3FED" w:rsidRDefault="006D3FED" w:rsidP="006D3FED">
      <w:pPr>
        <w:pStyle w:val="ListParagraph"/>
        <w:spacing w:after="0" w:line="240" w:lineRule="auto"/>
        <w:ind w:left="360"/>
        <w:rPr>
          <w:rFonts w:ascii="Times New Roman" w:hAnsi="Times New Roman"/>
          <w:sz w:val="24"/>
          <w:szCs w:val="24"/>
        </w:rPr>
      </w:pPr>
    </w:p>
    <w:p w14:paraId="5626918C" w14:textId="26581065" w:rsidR="003334E9" w:rsidRPr="006D3FED" w:rsidRDefault="003270C4" w:rsidP="003334E9">
      <w:pPr>
        <w:pStyle w:val="ListParagraph"/>
        <w:numPr>
          <w:ilvl w:val="0"/>
          <w:numId w:val="1"/>
        </w:numPr>
        <w:spacing w:after="0" w:line="240" w:lineRule="auto"/>
        <w:rPr>
          <w:rFonts w:ascii="Times New Roman" w:hAnsi="Times New Roman"/>
          <w:bCs/>
          <w:sz w:val="24"/>
          <w:szCs w:val="24"/>
        </w:rPr>
      </w:pPr>
      <w:r w:rsidRPr="006D3FED">
        <w:rPr>
          <w:rFonts w:ascii="Times New Roman" w:hAnsi="Times New Roman"/>
          <w:b/>
          <w:sz w:val="24"/>
          <w:szCs w:val="24"/>
          <w:u w:val="single"/>
        </w:rPr>
        <w:t>Action Requested</w:t>
      </w:r>
      <w:r w:rsidRPr="006D3FED">
        <w:rPr>
          <w:rFonts w:ascii="Times New Roman" w:hAnsi="Times New Roman"/>
          <w:b/>
          <w:sz w:val="24"/>
          <w:szCs w:val="24"/>
        </w:rPr>
        <w:t>.</w:t>
      </w:r>
      <w:r w:rsidRPr="006D3FED">
        <w:rPr>
          <w:rFonts w:ascii="Times New Roman" w:hAnsi="Times New Roman"/>
          <w:sz w:val="24"/>
          <w:szCs w:val="24"/>
        </w:rPr>
        <w:t xml:space="preserve"> </w:t>
      </w:r>
      <w:r w:rsidR="00F83488" w:rsidRPr="006D3FED">
        <w:rPr>
          <w:rFonts w:ascii="Times New Roman" w:hAnsi="Times New Roman"/>
          <w:bCs/>
          <w:sz w:val="24"/>
          <w:szCs w:val="24"/>
        </w:rPr>
        <w:t xml:space="preserve">This bulletin is being provided to </w:t>
      </w:r>
      <w:r w:rsidR="00CE4E86" w:rsidRPr="006D3FED">
        <w:rPr>
          <w:rFonts w:ascii="Times New Roman" w:hAnsi="Times New Roman"/>
          <w:bCs/>
          <w:sz w:val="24"/>
          <w:szCs w:val="24"/>
        </w:rPr>
        <w:t>RAP sponsors</w:t>
      </w:r>
      <w:r w:rsidR="00A61148" w:rsidRPr="006D3FED">
        <w:rPr>
          <w:rFonts w:ascii="Times New Roman" w:hAnsi="Times New Roman"/>
          <w:bCs/>
          <w:sz w:val="24"/>
          <w:szCs w:val="24"/>
        </w:rPr>
        <w:t>,</w:t>
      </w:r>
      <w:r w:rsidR="00CE4E86" w:rsidRPr="006D3FED">
        <w:rPr>
          <w:rFonts w:ascii="Times New Roman" w:hAnsi="Times New Roman"/>
          <w:bCs/>
          <w:sz w:val="24"/>
          <w:szCs w:val="24"/>
        </w:rPr>
        <w:t xml:space="preserve"> RAP partners</w:t>
      </w:r>
      <w:r w:rsidR="00A61148" w:rsidRPr="006D3FED">
        <w:rPr>
          <w:rFonts w:ascii="Times New Roman" w:hAnsi="Times New Roman"/>
          <w:bCs/>
          <w:sz w:val="24"/>
          <w:szCs w:val="24"/>
        </w:rPr>
        <w:t>, and SAA staff</w:t>
      </w:r>
      <w:r w:rsidR="00F83488" w:rsidRPr="006D3FED">
        <w:rPr>
          <w:rFonts w:ascii="Times New Roman" w:hAnsi="Times New Roman"/>
          <w:bCs/>
          <w:sz w:val="24"/>
          <w:szCs w:val="24"/>
        </w:rPr>
        <w:t xml:space="preserve"> </w:t>
      </w:r>
      <w:r w:rsidR="00A577FF" w:rsidRPr="006D3FED">
        <w:rPr>
          <w:rFonts w:ascii="Times New Roman" w:hAnsi="Times New Roman"/>
          <w:bCs/>
          <w:sz w:val="24"/>
          <w:szCs w:val="24"/>
        </w:rPr>
        <w:t xml:space="preserve">to provide </w:t>
      </w:r>
      <w:r w:rsidR="007213B4" w:rsidRPr="006D3FED">
        <w:rPr>
          <w:rFonts w:ascii="Times New Roman" w:hAnsi="Times New Roman"/>
          <w:bCs/>
          <w:sz w:val="24"/>
          <w:szCs w:val="24"/>
        </w:rPr>
        <w:t xml:space="preserve">awareness for staff of </w:t>
      </w:r>
      <w:r w:rsidR="00923809" w:rsidRPr="006D3FED">
        <w:rPr>
          <w:rFonts w:ascii="Times New Roman" w:hAnsi="Times New Roman"/>
          <w:bCs/>
          <w:sz w:val="24"/>
          <w:szCs w:val="24"/>
        </w:rPr>
        <w:t>valuable</w:t>
      </w:r>
      <w:r w:rsidR="00A577FF" w:rsidRPr="006D3FED">
        <w:rPr>
          <w:rFonts w:ascii="Times New Roman" w:hAnsi="Times New Roman"/>
          <w:bCs/>
          <w:sz w:val="24"/>
          <w:szCs w:val="24"/>
        </w:rPr>
        <w:t xml:space="preserve"> information regarding </w:t>
      </w:r>
      <w:r w:rsidR="00923809" w:rsidRPr="006D3FED">
        <w:rPr>
          <w:rFonts w:ascii="Times New Roman" w:hAnsi="Times New Roman"/>
          <w:bCs/>
          <w:sz w:val="24"/>
          <w:szCs w:val="24"/>
        </w:rPr>
        <w:t>unions and collective bargaining</w:t>
      </w:r>
      <w:r w:rsidR="002B11F2" w:rsidRPr="006D3FED">
        <w:rPr>
          <w:rFonts w:ascii="Times New Roman" w:hAnsi="Times New Roman"/>
          <w:bCs/>
          <w:sz w:val="24"/>
          <w:szCs w:val="24"/>
        </w:rPr>
        <w:t xml:space="preserve">.  </w:t>
      </w:r>
      <w:r w:rsidR="00CE4E86" w:rsidRPr="006D3FED">
        <w:rPr>
          <w:rFonts w:ascii="Times New Roman" w:hAnsi="Times New Roman"/>
          <w:bCs/>
          <w:sz w:val="24"/>
          <w:szCs w:val="24"/>
        </w:rPr>
        <w:t>S</w:t>
      </w:r>
      <w:r w:rsidR="00F41666" w:rsidRPr="006D3FED">
        <w:rPr>
          <w:rFonts w:ascii="Times New Roman" w:hAnsi="Times New Roman"/>
          <w:bCs/>
          <w:sz w:val="24"/>
          <w:szCs w:val="24"/>
        </w:rPr>
        <w:t xml:space="preserve">ponsors, </w:t>
      </w:r>
      <w:r w:rsidR="00E37AA4" w:rsidRPr="006D3FED">
        <w:rPr>
          <w:rFonts w:ascii="Times New Roman" w:hAnsi="Times New Roman"/>
          <w:bCs/>
          <w:sz w:val="24"/>
          <w:szCs w:val="24"/>
        </w:rPr>
        <w:t>potential sponsors</w:t>
      </w:r>
      <w:r w:rsidR="00CE4E86" w:rsidRPr="006D3FED">
        <w:rPr>
          <w:rFonts w:ascii="Times New Roman" w:hAnsi="Times New Roman"/>
          <w:bCs/>
          <w:sz w:val="24"/>
          <w:szCs w:val="24"/>
        </w:rPr>
        <w:t xml:space="preserve">, RAP </w:t>
      </w:r>
      <w:r w:rsidR="000E3808" w:rsidRPr="006D3FED">
        <w:rPr>
          <w:rFonts w:ascii="Times New Roman" w:hAnsi="Times New Roman"/>
          <w:bCs/>
          <w:sz w:val="24"/>
          <w:szCs w:val="24"/>
        </w:rPr>
        <w:t>partners</w:t>
      </w:r>
      <w:r w:rsidR="00A61148" w:rsidRPr="006D3FED">
        <w:rPr>
          <w:rFonts w:ascii="Times New Roman" w:hAnsi="Times New Roman"/>
          <w:bCs/>
          <w:sz w:val="24"/>
          <w:szCs w:val="24"/>
        </w:rPr>
        <w:t>, and SAA staff</w:t>
      </w:r>
      <w:r w:rsidR="00E37AA4" w:rsidRPr="006D3FED">
        <w:rPr>
          <w:rFonts w:ascii="Times New Roman" w:hAnsi="Times New Roman"/>
          <w:bCs/>
          <w:sz w:val="24"/>
          <w:szCs w:val="24"/>
        </w:rPr>
        <w:t xml:space="preserve"> should familiarize themselves with </w:t>
      </w:r>
      <w:r w:rsidR="004C3D48" w:rsidRPr="006D3FED">
        <w:rPr>
          <w:rFonts w:ascii="Times New Roman" w:hAnsi="Times New Roman"/>
          <w:bCs/>
          <w:sz w:val="24"/>
          <w:szCs w:val="24"/>
        </w:rPr>
        <w:t>this bulletin</w:t>
      </w:r>
      <w:r w:rsidR="007213B4" w:rsidRPr="006D3FED">
        <w:rPr>
          <w:rFonts w:ascii="Times New Roman" w:hAnsi="Times New Roman"/>
          <w:bCs/>
          <w:sz w:val="24"/>
          <w:szCs w:val="24"/>
        </w:rPr>
        <w:t xml:space="preserve"> and the linked resources</w:t>
      </w:r>
      <w:r w:rsidR="004C3D48" w:rsidRPr="006D3FED">
        <w:rPr>
          <w:rFonts w:ascii="Times New Roman" w:hAnsi="Times New Roman"/>
          <w:bCs/>
          <w:sz w:val="24"/>
          <w:szCs w:val="24"/>
        </w:rPr>
        <w:t xml:space="preserve"> </w:t>
      </w:r>
      <w:r w:rsidR="00186D25" w:rsidRPr="006D3FED">
        <w:rPr>
          <w:rFonts w:ascii="Times New Roman" w:hAnsi="Times New Roman"/>
          <w:bCs/>
          <w:sz w:val="24"/>
          <w:szCs w:val="24"/>
        </w:rPr>
        <w:t xml:space="preserve">to ensure appropriate </w:t>
      </w:r>
      <w:r w:rsidR="00923809" w:rsidRPr="006D3FED">
        <w:rPr>
          <w:rFonts w:ascii="Times New Roman" w:hAnsi="Times New Roman"/>
          <w:bCs/>
          <w:sz w:val="24"/>
          <w:szCs w:val="24"/>
        </w:rPr>
        <w:t>information</w:t>
      </w:r>
      <w:r w:rsidR="00186D25" w:rsidRPr="006D3FED">
        <w:rPr>
          <w:rFonts w:ascii="Times New Roman" w:hAnsi="Times New Roman"/>
          <w:bCs/>
          <w:sz w:val="24"/>
          <w:szCs w:val="24"/>
        </w:rPr>
        <w:t xml:space="preserve"> </w:t>
      </w:r>
      <w:r w:rsidR="00A61148" w:rsidRPr="006D3FED">
        <w:rPr>
          <w:rFonts w:ascii="Times New Roman" w:hAnsi="Times New Roman"/>
          <w:bCs/>
          <w:sz w:val="24"/>
          <w:szCs w:val="24"/>
        </w:rPr>
        <w:t xml:space="preserve">and responses </w:t>
      </w:r>
      <w:r w:rsidR="00525C66" w:rsidRPr="006D3FED">
        <w:rPr>
          <w:rFonts w:ascii="Times New Roman" w:hAnsi="Times New Roman"/>
          <w:bCs/>
          <w:sz w:val="24"/>
          <w:szCs w:val="24"/>
        </w:rPr>
        <w:t xml:space="preserve">are provided </w:t>
      </w:r>
      <w:r w:rsidR="00923809" w:rsidRPr="006D3FED">
        <w:rPr>
          <w:rFonts w:ascii="Times New Roman" w:hAnsi="Times New Roman"/>
          <w:bCs/>
          <w:sz w:val="24"/>
          <w:szCs w:val="24"/>
        </w:rPr>
        <w:t>to</w:t>
      </w:r>
      <w:r w:rsidR="00525C66" w:rsidRPr="006D3FED">
        <w:rPr>
          <w:rFonts w:ascii="Times New Roman" w:hAnsi="Times New Roman"/>
          <w:bCs/>
          <w:sz w:val="24"/>
          <w:szCs w:val="24"/>
        </w:rPr>
        <w:t xml:space="preserve"> sponsor</w:t>
      </w:r>
      <w:r w:rsidR="00923809" w:rsidRPr="006D3FED">
        <w:rPr>
          <w:rFonts w:ascii="Times New Roman" w:hAnsi="Times New Roman"/>
          <w:bCs/>
          <w:sz w:val="24"/>
          <w:szCs w:val="24"/>
        </w:rPr>
        <w:t xml:space="preserve">s, potential sponsors, and RAP partners </w:t>
      </w:r>
      <w:proofErr w:type="gramStart"/>
      <w:r w:rsidR="00923809" w:rsidRPr="006D3FED">
        <w:rPr>
          <w:rFonts w:ascii="Times New Roman" w:hAnsi="Times New Roman"/>
          <w:bCs/>
          <w:sz w:val="24"/>
          <w:szCs w:val="24"/>
        </w:rPr>
        <w:t>in regard to</w:t>
      </w:r>
      <w:proofErr w:type="gramEnd"/>
      <w:r w:rsidR="00923809" w:rsidRPr="006D3FED">
        <w:rPr>
          <w:rFonts w:ascii="Times New Roman" w:hAnsi="Times New Roman"/>
          <w:bCs/>
          <w:sz w:val="24"/>
          <w:szCs w:val="24"/>
        </w:rPr>
        <w:t xml:space="preserve"> unions and collective bargaining</w:t>
      </w:r>
      <w:r w:rsidR="00186D25" w:rsidRPr="006D3FED">
        <w:rPr>
          <w:rFonts w:ascii="Times New Roman" w:hAnsi="Times New Roman"/>
          <w:bCs/>
          <w:sz w:val="24"/>
          <w:szCs w:val="24"/>
        </w:rPr>
        <w:t>.</w:t>
      </w:r>
      <w:r w:rsidR="00C56438" w:rsidRPr="006D3FED">
        <w:rPr>
          <w:rFonts w:ascii="Times New Roman" w:hAnsi="Times New Roman"/>
          <w:bCs/>
          <w:sz w:val="24"/>
          <w:szCs w:val="24"/>
        </w:rPr>
        <w:t xml:space="preserve"> </w:t>
      </w:r>
    </w:p>
    <w:p w14:paraId="6E82C5D2" w14:textId="77777777" w:rsidR="00095035" w:rsidRPr="006D3FED" w:rsidRDefault="00095035" w:rsidP="00095035">
      <w:pPr>
        <w:pStyle w:val="ListParagraph"/>
        <w:rPr>
          <w:rFonts w:ascii="Times New Roman" w:hAnsi="Times New Roman"/>
          <w:bCs/>
          <w:sz w:val="24"/>
          <w:szCs w:val="24"/>
        </w:rPr>
      </w:pPr>
    </w:p>
    <w:p w14:paraId="02EAB392" w14:textId="77777777" w:rsidR="00095035" w:rsidRPr="006D3FED" w:rsidRDefault="00095035" w:rsidP="00095035">
      <w:pPr>
        <w:pStyle w:val="ListParagraph"/>
        <w:numPr>
          <w:ilvl w:val="0"/>
          <w:numId w:val="1"/>
        </w:numPr>
        <w:spacing w:after="0" w:line="240" w:lineRule="auto"/>
        <w:rPr>
          <w:rFonts w:ascii="Times New Roman" w:hAnsi="Times New Roman"/>
          <w:bCs/>
          <w:sz w:val="24"/>
          <w:szCs w:val="24"/>
        </w:rPr>
      </w:pPr>
      <w:r w:rsidRPr="006D3FED">
        <w:rPr>
          <w:rFonts w:ascii="Times New Roman" w:hAnsi="Times New Roman"/>
          <w:b/>
          <w:sz w:val="24"/>
          <w:szCs w:val="24"/>
          <w:u w:val="single"/>
        </w:rPr>
        <w:t xml:space="preserve">Background and </w:t>
      </w:r>
      <w:r w:rsidR="00D003E5" w:rsidRPr="006D3FED">
        <w:rPr>
          <w:rFonts w:ascii="Times New Roman" w:hAnsi="Times New Roman"/>
          <w:b/>
          <w:sz w:val="24"/>
          <w:szCs w:val="24"/>
          <w:u w:val="single"/>
        </w:rPr>
        <w:t>Summary</w:t>
      </w:r>
      <w:r w:rsidR="00335EBA" w:rsidRPr="006D3FED">
        <w:rPr>
          <w:rFonts w:ascii="Times New Roman" w:hAnsi="Times New Roman"/>
          <w:b/>
          <w:sz w:val="24"/>
          <w:szCs w:val="24"/>
        </w:rPr>
        <w:t>.</w:t>
      </w:r>
      <w:r w:rsidR="00335EBA" w:rsidRPr="006D3FED">
        <w:rPr>
          <w:rFonts w:ascii="Times New Roman" w:hAnsi="Times New Roman"/>
          <w:sz w:val="24"/>
          <w:szCs w:val="24"/>
        </w:rPr>
        <w:t xml:space="preserve"> </w:t>
      </w:r>
    </w:p>
    <w:p w14:paraId="00F7A76F" w14:textId="77777777" w:rsidR="00095035" w:rsidRPr="006D3FED" w:rsidRDefault="00095035" w:rsidP="00095035">
      <w:pPr>
        <w:pStyle w:val="ListParagraph"/>
        <w:rPr>
          <w:rFonts w:ascii="Times New Roman" w:hAnsi="Times New Roman"/>
          <w:sz w:val="24"/>
          <w:szCs w:val="24"/>
        </w:rPr>
      </w:pPr>
    </w:p>
    <w:p w14:paraId="0CE5EF83" w14:textId="421F9B7B" w:rsidR="00D14AA4" w:rsidRPr="006D3FED" w:rsidRDefault="00095035" w:rsidP="00D14AA4">
      <w:pPr>
        <w:pStyle w:val="ListParagraph"/>
        <w:numPr>
          <w:ilvl w:val="1"/>
          <w:numId w:val="1"/>
        </w:numPr>
        <w:spacing w:after="0" w:line="240" w:lineRule="auto"/>
        <w:ind w:left="720"/>
        <w:rPr>
          <w:rFonts w:ascii="Times New Roman" w:hAnsi="Times New Roman"/>
          <w:bCs/>
          <w:sz w:val="24"/>
          <w:szCs w:val="24"/>
        </w:rPr>
      </w:pPr>
      <w:r w:rsidRPr="006D3FED">
        <w:rPr>
          <w:rFonts w:ascii="Times New Roman" w:hAnsi="Times New Roman"/>
          <w:sz w:val="24"/>
          <w:szCs w:val="24"/>
        </w:rPr>
        <w:t xml:space="preserve">Background </w:t>
      </w:r>
      <w:r w:rsidR="00473C19" w:rsidRPr="006D3FED">
        <w:rPr>
          <w:rFonts w:ascii="Times New Roman" w:hAnsi="Times New Roman"/>
          <w:sz w:val="24"/>
          <w:szCs w:val="24"/>
        </w:rPr>
        <w:t>–</w:t>
      </w:r>
      <w:r w:rsidRPr="006D3FED">
        <w:rPr>
          <w:rFonts w:ascii="Times New Roman" w:hAnsi="Times New Roman"/>
          <w:sz w:val="24"/>
          <w:szCs w:val="24"/>
        </w:rPr>
        <w:t xml:space="preserve"> </w:t>
      </w:r>
      <w:r w:rsidR="00182177" w:rsidRPr="006D3FED">
        <w:rPr>
          <w:rFonts w:ascii="Times New Roman" w:hAnsi="Times New Roman"/>
          <w:sz w:val="24"/>
          <w:szCs w:val="24"/>
        </w:rPr>
        <w:t>The Worker Organizing Resource and Knowledge Center (WORK) is the federal government’s first online resource center with information about labor unions and their importance to workers and communities.</w:t>
      </w:r>
      <w:r w:rsidR="00F658D0" w:rsidRPr="006D3FED">
        <w:rPr>
          <w:rFonts w:ascii="Times New Roman" w:hAnsi="Times New Roman"/>
          <w:sz w:val="24"/>
          <w:szCs w:val="24"/>
        </w:rPr>
        <w:t xml:space="preserve">  Research consistently shows that workers want unions, and a huge gap exists between the percentage of workers who want a union and those who currently have one.  In response, to meet popular demand, the </w:t>
      </w:r>
      <w:r w:rsidR="007837DB">
        <w:rPr>
          <w:rFonts w:ascii="Times New Roman" w:hAnsi="Times New Roman"/>
          <w:sz w:val="24"/>
          <w:szCs w:val="24"/>
        </w:rPr>
        <w:t xml:space="preserve">Department of Labor created the </w:t>
      </w:r>
      <w:r w:rsidR="00F658D0" w:rsidRPr="006D3FED">
        <w:rPr>
          <w:rFonts w:ascii="Times New Roman" w:hAnsi="Times New Roman"/>
          <w:sz w:val="24"/>
          <w:szCs w:val="24"/>
        </w:rPr>
        <w:t>WORK Center to provide information about unions, organizing, and collective bargaining, all of which are important tools for workers and help support the Department of Labor’s mission to protect workers.</w:t>
      </w:r>
    </w:p>
    <w:p w14:paraId="21138347" w14:textId="77777777" w:rsidR="00D14AA4" w:rsidRPr="006D3FED" w:rsidRDefault="00D14AA4" w:rsidP="00D14AA4">
      <w:pPr>
        <w:pStyle w:val="ListParagraph"/>
        <w:spacing w:after="0" w:line="240" w:lineRule="auto"/>
        <w:rPr>
          <w:rFonts w:ascii="Times New Roman" w:hAnsi="Times New Roman"/>
          <w:bCs/>
          <w:sz w:val="24"/>
          <w:szCs w:val="24"/>
        </w:rPr>
      </w:pPr>
    </w:p>
    <w:p w14:paraId="14A0A34A" w14:textId="47BE4AE6" w:rsidR="00D14AA4" w:rsidRPr="006D3FED" w:rsidRDefault="0095649D" w:rsidP="0062026B">
      <w:pPr>
        <w:pStyle w:val="ListParagraph"/>
        <w:numPr>
          <w:ilvl w:val="1"/>
          <w:numId w:val="1"/>
        </w:numPr>
        <w:spacing w:after="0" w:line="240" w:lineRule="auto"/>
        <w:ind w:left="720"/>
        <w:rPr>
          <w:rFonts w:ascii="Times New Roman" w:hAnsi="Times New Roman"/>
          <w:i/>
          <w:iCs/>
          <w:sz w:val="24"/>
          <w:szCs w:val="24"/>
        </w:rPr>
      </w:pPr>
      <w:r w:rsidRPr="006D3FED">
        <w:rPr>
          <w:rFonts w:ascii="Times New Roman" w:hAnsi="Times New Roman"/>
          <w:sz w:val="24"/>
          <w:szCs w:val="24"/>
        </w:rPr>
        <w:t>Summary –</w:t>
      </w:r>
      <w:r w:rsidR="00D14AA4" w:rsidRPr="006D3FED">
        <w:rPr>
          <w:rFonts w:ascii="Times New Roman" w:hAnsi="Times New Roman"/>
          <w:sz w:val="24"/>
          <w:szCs w:val="24"/>
        </w:rPr>
        <w:t xml:space="preserve"> </w:t>
      </w:r>
      <w:r w:rsidR="00C87B1A" w:rsidRPr="006D3FED">
        <w:rPr>
          <w:rFonts w:ascii="Times New Roman" w:hAnsi="Times New Roman"/>
          <w:sz w:val="24"/>
          <w:szCs w:val="24"/>
        </w:rPr>
        <w:t xml:space="preserve">In addition to available technical assistance from OA or your servicing SAA staff, </w:t>
      </w:r>
      <w:r w:rsidR="00964C55" w:rsidRPr="006D3FED">
        <w:rPr>
          <w:rFonts w:ascii="Times New Roman" w:hAnsi="Times New Roman"/>
          <w:sz w:val="24"/>
          <w:szCs w:val="24"/>
        </w:rPr>
        <w:t>union and collective bargaining</w:t>
      </w:r>
      <w:r w:rsidR="00C87B1A" w:rsidRPr="006D3FED">
        <w:rPr>
          <w:rFonts w:ascii="Times New Roman" w:hAnsi="Times New Roman"/>
          <w:sz w:val="24"/>
          <w:szCs w:val="24"/>
        </w:rPr>
        <w:t xml:space="preserve"> resources are available at</w:t>
      </w:r>
      <w:r w:rsidR="006D3FED">
        <w:rPr>
          <w:rFonts w:ascii="Times New Roman" w:hAnsi="Times New Roman"/>
          <w:sz w:val="24"/>
          <w:szCs w:val="24"/>
        </w:rPr>
        <w:t xml:space="preserve"> the</w:t>
      </w:r>
      <w:r w:rsidR="00C87B1A" w:rsidRPr="006D3FED">
        <w:rPr>
          <w:rFonts w:ascii="Times New Roman" w:hAnsi="Times New Roman"/>
          <w:sz w:val="24"/>
          <w:szCs w:val="24"/>
        </w:rPr>
        <w:t xml:space="preserve"> </w:t>
      </w:r>
      <w:hyperlink r:id="rId11" w:history="1">
        <w:r w:rsidR="00964C55" w:rsidRPr="006D3FED">
          <w:rPr>
            <w:rStyle w:val="Hyperlink"/>
            <w:rFonts w:ascii="Times New Roman" w:hAnsi="Times New Roman"/>
            <w:sz w:val="24"/>
            <w:szCs w:val="24"/>
          </w:rPr>
          <w:t>Worker Organizing Resource and Knowledge Center | U.S. Department of Labor (dol.gov)</w:t>
        </w:r>
      </w:hyperlink>
      <w:r w:rsidR="00C87B1A" w:rsidRPr="006D3FED">
        <w:rPr>
          <w:rFonts w:ascii="Times New Roman" w:hAnsi="Times New Roman"/>
          <w:sz w:val="24"/>
          <w:szCs w:val="24"/>
        </w:rPr>
        <w:t xml:space="preserve">. </w:t>
      </w:r>
      <w:r w:rsidR="00D14AA4" w:rsidRPr="006D3FED">
        <w:rPr>
          <w:rFonts w:ascii="Times New Roman" w:hAnsi="Times New Roman"/>
          <w:sz w:val="24"/>
          <w:szCs w:val="24"/>
        </w:rPr>
        <w:t xml:space="preserve"> </w:t>
      </w:r>
      <w:r w:rsidR="00BE57CD" w:rsidRPr="006D3FED">
        <w:rPr>
          <w:rFonts w:ascii="Times New Roman" w:hAnsi="Times New Roman"/>
          <w:sz w:val="24"/>
          <w:szCs w:val="24"/>
        </w:rPr>
        <w:t xml:space="preserve">The </w:t>
      </w:r>
      <w:r w:rsidR="00D14AA4" w:rsidRPr="006D3FED">
        <w:rPr>
          <w:rFonts w:ascii="Times New Roman" w:hAnsi="Times New Roman"/>
          <w:sz w:val="24"/>
          <w:szCs w:val="24"/>
        </w:rPr>
        <w:t xml:space="preserve">website </w:t>
      </w:r>
      <w:r w:rsidR="0062026B" w:rsidRPr="006D3FED">
        <w:rPr>
          <w:rFonts w:ascii="Times New Roman" w:hAnsi="Times New Roman"/>
          <w:sz w:val="24"/>
          <w:szCs w:val="24"/>
        </w:rPr>
        <w:t xml:space="preserve">is a </w:t>
      </w:r>
      <w:r w:rsidR="00FF2392" w:rsidRPr="006D3FED">
        <w:rPr>
          <w:rFonts w:ascii="Times New Roman" w:hAnsi="Times New Roman"/>
          <w:sz w:val="24"/>
          <w:szCs w:val="24"/>
        </w:rPr>
        <w:t>critical</w:t>
      </w:r>
      <w:r w:rsidR="0062026B" w:rsidRPr="006D3FED">
        <w:rPr>
          <w:rFonts w:ascii="Times New Roman" w:hAnsi="Times New Roman"/>
          <w:sz w:val="24"/>
          <w:szCs w:val="24"/>
        </w:rPr>
        <w:t xml:space="preserve"> resource center with information </w:t>
      </w:r>
      <w:r w:rsidR="00FF2392" w:rsidRPr="006D3FED">
        <w:rPr>
          <w:rFonts w:ascii="Times New Roman" w:hAnsi="Times New Roman"/>
          <w:sz w:val="24"/>
          <w:szCs w:val="24"/>
        </w:rPr>
        <w:t xml:space="preserve">and material </w:t>
      </w:r>
      <w:r w:rsidR="0062026B" w:rsidRPr="006D3FED">
        <w:rPr>
          <w:rFonts w:ascii="Times New Roman" w:hAnsi="Times New Roman"/>
          <w:sz w:val="24"/>
          <w:szCs w:val="24"/>
        </w:rPr>
        <w:t>on unions and collective bargaining for workers, unions, employers, researchers, policymakers, and other government agencies.</w:t>
      </w:r>
    </w:p>
    <w:p w14:paraId="32156F84" w14:textId="77777777" w:rsidR="003F7755" w:rsidRPr="006D3FED" w:rsidRDefault="003F7755" w:rsidP="00CF6E63">
      <w:pPr>
        <w:spacing w:after="0" w:line="240" w:lineRule="auto"/>
        <w:ind w:left="720"/>
        <w:rPr>
          <w:rFonts w:ascii="Times New Roman" w:hAnsi="Times New Roman"/>
          <w:sz w:val="24"/>
          <w:szCs w:val="24"/>
        </w:rPr>
      </w:pPr>
    </w:p>
    <w:p w14:paraId="47069E84" w14:textId="519C896F" w:rsidR="00FA387F" w:rsidRPr="006D3FED" w:rsidRDefault="00CF6E63" w:rsidP="006D3FED">
      <w:pPr>
        <w:spacing w:after="0" w:line="240" w:lineRule="auto"/>
        <w:ind w:left="720"/>
        <w:rPr>
          <w:rFonts w:ascii="Times New Roman" w:hAnsi="Times New Roman"/>
          <w:sz w:val="24"/>
          <w:szCs w:val="24"/>
        </w:rPr>
      </w:pPr>
      <w:r w:rsidRPr="006D3FED">
        <w:rPr>
          <w:rFonts w:ascii="Times New Roman" w:hAnsi="Times New Roman"/>
          <w:sz w:val="24"/>
          <w:szCs w:val="24"/>
        </w:rPr>
        <w:lastRenderedPageBreak/>
        <w:t xml:space="preserve">Included among these materials is the </w:t>
      </w:r>
      <w:hyperlink r:id="rId12" w:history="1">
        <w:r w:rsidRPr="006D3FED">
          <w:rPr>
            <w:rStyle w:val="Hyperlink"/>
            <w:rFonts w:ascii="Times New Roman" w:hAnsi="Times New Roman"/>
            <w:sz w:val="24"/>
            <w:szCs w:val="24"/>
          </w:rPr>
          <w:t>Know Your Rights Toolkit | U.S. Department of Labor (dol.gov)</w:t>
        </w:r>
      </w:hyperlink>
      <w:r w:rsidRPr="006D3FED">
        <w:rPr>
          <w:rFonts w:ascii="Times New Roman" w:hAnsi="Times New Roman"/>
          <w:sz w:val="24"/>
          <w:szCs w:val="24"/>
        </w:rPr>
        <w:t>.  This</w:t>
      </w:r>
      <w:r w:rsidR="003F7755" w:rsidRPr="006D3FED">
        <w:rPr>
          <w:rFonts w:ascii="Times New Roman" w:hAnsi="Times New Roman"/>
          <w:sz w:val="24"/>
          <w:szCs w:val="24"/>
        </w:rPr>
        <w:t xml:space="preserve"> toolkit </w:t>
      </w:r>
      <w:r w:rsidR="00840000">
        <w:rPr>
          <w:rFonts w:ascii="Times New Roman" w:hAnsi="Times New Roman"/>
          <w:sz w:val="24"/>
          <w:szCs w:val="24"/>
        </w:rPr>
        <w:t>provides</w:t>
      </w:r>
      <w:r w:rsidR="003F7755" w:rsidRPr="006D3FED">
        <w:rPr>
          <w:rFonts w:ascii="Times New Roman" w:hAnsi="Times New Roman"/>
          <w:sz w:val="24"/>
          <w:szCs w:val="24"/>
        </w:rPr>
        <w:t xml:space="preserve"> information about unions, organizing</w:t>
      </w:r>
      <w:r w:rsidR="00EA1F35">
        <w:rPr>
          <w:rFonts w:ascii="Times New Roman" w:hAnsi="Times New Roman"/>
          <w:sz w:val="24"/>
          <w:szCs w:val="24"/>
        </w:rPr>
        <w:t>,</w:t>
      </w:r>
      <w:r w:rsidR="003F7755" w:rsidRPr="006D3FED">
        <w:rPr>
          <w:rFonts w:ascii="Times New Roman" w:hAnsi="Times New Roman"/>
          <w:sz w:val="24"/>
          <w:szCs w:val="24"/>
        </w:rPr>
        <w:t xml:space="preserve"> and collective bargaining, all of which are important tools that help support the Department of Labor’s mission to protect workers.  By ensuring workers are educated about their right to form and join unions, the Department can better achieve its mission to foster, promote, and develop the welfare of wage earners, job seekers, and retirees.</w:t>
      </w:r>
    </w:p>
    <w:p w14:paraId="3BD5B636" w14:textId="77777777" w:rsidR="009E6302" w:rsidRPr="006D3FED" w:rsidRDefault="009E6302" w:rsidP="0046637A">
      <w:pPr>
        <w:pStyle w:val="Header"/>
        <w:ind w:left="360"/>
        <w:jc w:val="both"/>
        <w:rPr>
          <w:rFonts w:ascii="Times New Roman" w:hAnsi="Times New Roman"/>
          <w:sz w:val="24"/>
          <w:szCs w:val="24"/>
        </w:rPr>
      </w:pPr>
    </w:p>
    <w:p w14:paraId="3D773D5F" w14:textId="606FCB43" w:rsidR="007601F3" w:rsidRPr="006D3FED" w:rsidRDefault="00335EBA" w:rsidP="001A5A72">
      <w:pPr>
        <w:pStyle w:val="Header"/>
        <w:numPr>
          <w:ilvl w:val="0"/>
          <w:numId w:val="1"/>
        </w:numPr>
        <w:jc w:val="both"/>
        <w:rPr>
          <w:rFonts w:ascii="Times New Roman" w:hAnsi="Times New Roman"/>
          <w:sz w:val="24"/>
          <w:szCs w:val="24"/>
        </w:rPr>
      </w:pPr>
      <w:r w:rsidRPr="006D3FED">
        <w:rPr>
          <w:rFonts w:ascii="Times New Roman" w:hAnsi="Times New Roman"/>
          <w:b/>
          <w:sz w:val="24"/>
          <w:szCs w:val="24"/>
          <w:u w:val="single"/>
        </w:rPr>
        <w:t>Inquiries</w:t>
      </w:r>
      <w:r w:rsidRPr="006D3FED">
        <w:rPr>
          <w:rFonts w:ascii="Times New Roman" w:hAnsi="Times New Roman"/>
          <w:b/>
          <w:sz w:val="24"/>
          <w:szCs w:val="24"/>
        </w:rPr>
        <w:t>.</w:t>
      </w:r>
      <w:r w:rsidR="00596B7C" w:rsidRPr="006D3FED">
        <w:rPr>
          <w:rFonts w:ascii="Times New Roman" w:hAnsi="Times New Roman"/>
          <w:sz w:val="24"/>
          <w:szCs w:val="24"/>
        </w:rPr>
        <w:t xml:space="preserve"> </w:t>
      </w:r>
    </w:p>
    <w:p w14:paraId="6083BF43" w14:textId="77777777" w:rsidR="00BE596B" w:rsidRPr="006D3FED" w:rsidRDefault="00BE596B" w:rsidP="00BE596B">
      <w:pPr>
        <w:pStyle w:val="Header"/>
        <w:ind w:left="360"/>
        <w:jc w:val="both"/>
        <w:rPr>
          <w:rFonts w:ascii="Times New Roman" w:hAnsi="Times New Roman"/>
          <w:sz w:val="24"/>
          <w:szCs w:val="24"/>
        </w:rPr>
      </w:pPr>
    </w:p>
    <w:p w14:paraId="2B849AC1" w14:textId="76960C6B" w:rsidR="004E0E2A" w:rsidRPr="006D3FED" w:rsidRDefault="001A5A72" w:rsidP="00E85C5E">
      <w:pPr>
        <w:pStyle w:val="Header"/>
        <w:ind w:left="360"/>
        <w:rPr>
          <w:rFonts w:ascii="Times New Roman" w:hAnsi="Times New Roman"/>
          <w:sz w:val="24"/>
          <w:szCs w:val="24"/>
        </w:rPr>
      </w:pPr>
      <w:r w:rsidRPr="006D3FED">
        <w:rPr>
          <w:rFonts w:ascii="Times New Roman" w:hAnsi="Times New Roman"/>
          <w:sz w:val="24"/>
          <w:szCs w:val="24"/>
        </w:rPr>
        <w:t xml:space="preserve">If you </w:t>
      </w:r>
      <w:r w:rsidR="002750AE" w:rsidRPr="006D3FED">
        <w:rPr>
          <w:rFonts w:ascii="Times New Roman" w:hAnsi="Times New Roman"/>
          <w:sz w:val="24"/>
          <w:szCs w:val="24"/>
        </w:rPr>
        <w:t xml:space="preserve">have any question, please contact Andrew Ridgeway at </w:t>
      </w:r>
      <w:hyperlink r:id="rId13" w:history="1">
        <w:r w:rsidR="002750AE" w:rsidRPr="006D3FED">
          <w:rPr>
            <w:rStyle w:val="Hyperlink"/>
            <w:rFonts w:ascii="Times New Roman" w:hAnsi="Times New Roman"/>
            <w:sz w:val="24"/>
            <w:szCs w:val="24"/>
          </w:rPr>
          <w:t>Ridgeway.Andrew@dol.gov</w:t>
        </w:r>
      </w:hyperlink>
      <w:r w:rsidRPr="006D3FED">
        <w:rPr>
          <w:rFonts w:ascii="Times New Roman" w:hAnsi="Times New Roman"/>
          <w:sz w:val="24"/>
          <w:szCs w:val="24"/>
        </w:rPr>
        <w:t>.</w:t>
      </w:r>
    </w:p>
    <w:p w14:paraId="677FF073" w14:textId="75675A48" w:rsidR="002750AE" w:rsidRDefault="002750AE" w:rsidP="00E85C5E">
      <w:pPr>
        <w:pStyle w:val="Header"/>
        <w:ind w:left="360"/>
        <w:rPr>
          <w:rFonts w:ascii="Times New Roman" w:hAnsi="Times New Roman"/>
          <w:sz w:val="24"/>
          <w:szCs w:val="24"/>
        </w:rPr>
      </w:pPr>
    </w:p>
    <w:p w14:paraId="18FF7CA9" w14:textId="77777777" w:rsidR="002750AE" w:rsidRPr="004E0E2A" w:rsidRDefault="002750AE" w:rsidP="00E85C5E">
      <w:pPr>
        <w:pStyle w:val="Header"/>
        <w:ind w:left="360"/>
        <w:rPr>
          <w:rFonts w:ascii="Times New Roman" w:hAnsi="Times New Roman"/>
          <w:sz w:val="24"/>
          <w:szCs w:val="24"/>
        </w:rPr>
      </w:pPr>
    </w:p>
    <w:sectPr w:rsidR="002750AE" w:rsidRPr="004E0E2A"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0626" w14:textId="77777777" w:rsidR="00B55536" w:rsidRDefault="00B55536" w:rsidP="0093711C">
      <w:pPr>
        <w:spacing w:after="0" w:line="240" w:lineRule="auto"/>
      </w:pPr>
      <w:r>
        <w:separator/>
      </w:r>
    </w:p>
  </w:endnote>
  <w:endnote w:type="continuationSeparator" w:id="0">
    <w:p w14:paraId="34CE5810" w14:textId="77777777" w:rsidR="00B55536" w:rsidRDefault="00B5553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554F" w14:textId="77777777" w:rsidR="00B55536" w:rsidRDefault="00B55536" w:rsidP="0093711C">
      <w:pPr>
        <w:spacing w:after="0" w:line="240" w:lineRule="auto"/>
      </w:pPr>
      <w:r>
        <w:separator/>
      </w:r>
    </w:p>
  </w:footnote>
  <w:footnote w:type="continuationSeparator" w:id="0">
    <w:p w14:paraId="277F80C7" w14:textId="77777777" w:rsidR="00B55536" w:rsidRDefault="00B5553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68F29F80"/>
    <w:lvl w:ilvl="0" w:tplc="B320747C">
      <w:start w:val="1"/>
      <w:numFmt w:val="decimal"/>
      <w:lvlText w:val="%1."/>
      <w:lvlJc w:val="left"/>
      <w:pPr>
        <w:ind w:left="360" w:hanging="360"/>
      </w:pPr>
      <w:rPr>
        <w:rFonts w:ascii="Times New Roman" w:hAnsi="Times New Roman" w:hint="default"/>
        <w:b/>
        <w:i w:val="0"/>
        <w:sz w:val="24"/>
      </w:rPr>
    </w:lvl>
    <w:lvl w:ilvl="1" w:tplc="8F3A4EEA">
      <w:start w:val="1"/>
      <w:numFmt w:val="lowerLetter"/>
      <w:lvlText w:val="%2."/>
      <w:lvlJc w:val="left"/>
      <w:pPr>
        <w:ind w:left="1080" w:hanging="360"/>
      </w:pPr>
      <w:rPr>
        <w:i w:val="0"/>
        <w:iCs w:val="0"/>
      </w:r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7365A8"/>
    <w:multiLevelType w:val="hybridMultilevel"/>
    <w:tmpl w:val="3656E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51EF9"/>
    <w:multiLevelType w:val="hybridMultilevel"/>
    <w:tmpl w:val="A9328E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E3C32DF"/>
    <w:multiLevelType w:val="hybridMultilevel"/>
    <w:tmpl w:val="919E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9386922">
    <w:abstractNumId w:val="0"/>
  </w:num>
  <w:num w:numId="2" w16cid:durableId="728502733">
    <w:abstractNumId w:val="2"/>
  </w:num>
  <w:num w:numId="3" w16cid:durableId="1816218948">
    <w:abstractNumId w:val="1"/>
  </w:num>
  <w:num w:numId="4" w16cid:durableId="1767068788">
    <w:abstractNumId w:val="3"/>
  </w:num>
  <w:num w:numId="5" w16cid:durableId="1777671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4345"/>
    <w:rsid w:val="000201B3"/>
    <w:rsid w:val="000331F8"/>
    <w:rsid w:val="00043AA9"/>
    <w:rsid w:val="00053627"/>
    <w:rsid w:val="00056280"/>
    <w:rsid w:val="00063894"/>
    <w:rsid w:val="000654B9"/>
    <w:rsid w:val="00071F04"/>
    <w:rsid w:val="00074DA2"/>
    <w:rsid w:val="00095035"/>
    <w:rsid w:val="00097619"/>
    <w:rsid w:val="000A380E"/>
    <w:rsid w:val="000A7B8A"/>
    <w:rsid w:val="000B369F"/>
    <w:rsid w:val="000E3808"/>
    <w:rsid w:val="00137ECB"/>
    <w:rsid w:val="00140E43"/>
    <w:rsid w:val="00142E2C"/>
    <w:rsid w:val="00166743"/>
    <w:rsid w:val="001742A7"/>
    <w:rsid w:val="00182177"/>
    <w:rsid w:val="00186D25"/>
    <w:rsid w:val="001872D6"/>
    <w:rsid w:val="001A5A72"/>
    <w:rsid w:val="001E1118"/>
    <w:rsid w:val="00200B07"/>
    <w:rsid w:val="002026B1"/>
    <w:rsid w:val="00213BE0"/>
    <w:rsid w:val="00232434"/>
    <w:rsid w:val="0024123F"/>
    <w:rsid w:val="00261389"/>
    <w:rsid w:val="00264030"/>
    <w:rsid w:val="002750AE"/>
    <w:rsid w:val="00287715"/>
    <w:rsid w:val="002A2EF6"/>
    <w:rsid w:val="002B11F2"/>
    <w:rsid w:val="002B5227"/>
    <w:rsid w:val="0031379C"/>
    <w:rsid w:val="00320AE3"/>
    <w:rsid w:val="003270C4"/>
    <w:rsid w:val="003334E9"/>
    <w:rsid w:val="00335EBA"/>
    <w:rsid w:val="003371C2"/>
    <w:rsid w:val="00344FDB"/>
    <w:rsid w:val="00360C43"/>
    <w:rsid w:val="00390F31"/>
    <w:rsid w:val="003B1D95"/>
    <w:rsid w:val="003F7755"/>
    <w:rsid w:val="00407567"/>
    <w:rsid w:val="00421A1C"/>
    <w:rsid w:val="00425858"/>
    <w:rsid w:val="004301C1"/>
    <w:rsid w:val="004304F2"/>
    <w:rsid w:val="00443320"/>
    <w:rsid w:val="00453E6B"/>
    <w:rsid w:val="004561CC"/>
    <w:rsid w:val="0046637A"/>
    <w:rsid w:val="00473C19"/>
    <w:rsid w:val="0047504B"/>
    <w:rsid w:val="00484278"/>
    <w:rsid w:val="00490935"/>
    <w:rsid w:val="00490E05"/>
    <w:rsid w:val="004C3D48"/>
    <w:rsid w:val="004D4BBF"/>
    <w:rsid w:val="004D6E1B"/>
    <w:rsid w:val="004E0E2A"/>
    <w:rsid w:val="004E2287"/>
    <w:rsid w:val="004E6699"/>
    <w:rsid w:val="004F4381"/>
    <w:rsid w:val="00503A2A"/>
    <w:rsid w:val="00525C66"/>
    <w:rsid w:val="00527449"/>
    <w:rsid w:val="00536B18"/>
    <w:rsid w:val="00551C70"/>
    <w:rsid w:val="0055632E"/>
    <w:rsid w:val="00582C6F"/>
    <w:rsid w:val="00586150"/>
    <w:rsid w:val="00596B7C"/>
    <w:rsid w:val="005C6710"/>
    <w:rsid w:val="005C702F"/>
    <w:rsid w:val="005D7253"/>
    <w:rsid w:val="005E5560"/>
    <w:rsid w:val="005E572C"/>
    <w:rsid w:val="005F3FBD"/>
    <w:rsid w:val="005F55E8"/>
    <w:rsid w:val="0062026B"/>
    <w:rsid w:val="00643606"/>
    <w:rsid w:val="00650A2B"/>
    <w:rsid w:val="00657A23"/>
    <w:rsid w:val="006600EB"/>
    <w:rsid w:val="006704A9"/>
    <w:rsid w:val="006827A7"/>
    <w:rsid w:val="00693268"/>
    <w:rsid w:val="006A4564"/>
    <w:rsid w:val="006D3FED"/>
    <w:rsid w:val="006D64E4"/>
    <w:rsid w:val="006E253C"/>
    <w:rsid w:val="006E4E45"/>
    <w:rsid w:val="007213B4"/>
    <w:rsid w:val="007559E8"/>
    <w:rsid w:val="007601F3"/>
    <w:rsid w:val="007603E3"/>
    <w:rsid w:val="0076184D"/>
    <w:rsid w:val="00762129"/>
    <w:rsid w:val="007837DB"/>
    <w:rsid w:val="00791BCC"/>
    <w:rsid w:val="00792925"/>
    <w:rsid w:val="007936FC"/>
    <w:rsid w:val="00793E57"/>
    <w:rsid w:val="00795868"/>
    <w:rsid w:val="007C7F93"/>
    <w:rsid w:val="007E2EC4"/>
    <w:rsid w:val="007E55A0"/>
    <w:rsid w:val="007F4E54"/>
    <w:rsid w:val="007F7A75"/>
    <w:rsid w:val="00801773"/>
    <w:rsid w:val="00802176"/>
    <w:rsid w:val="00802D75"/>
    <w:rsid w:val="008070A2"/>
    <w:rsid w:val="0080782D"/>
    <w:rsid w:val="008143C9"/>
    <w:rsid w:val="00833412"/>
    <w:rsid w:val="008346BE"/>
    <w:rsid w:val="00840000"/>
    <w:rsid w:val="00854B13"/>
    <w:rsid w:val="00861D2D"/>
    <w:rsid w:val="00862206"/>
    <w:rsid w:val="0089377F"/>
    <w:rsid w:val="008A3C43"/>
    <w:rsid w:val="008B20B0"/>
    <w:rsid w:val="008D192D"/>
    <w:rsid w:val="008D7AE6"/>
    <w:rsid w:val="008E11DE"/>
    <w:rsid w:val="008F6C9F"/>
    <w:rsid w:val="009001FC"/>
    <w:rsid w:val="00914985"/>
    <w:rsid w:val="00923809"/>
    <w:rsid w:val="00924CCD"/>
    <w:rsid w:val="009278CE"/>
    <w:rsid w:val="0093711C"/>
    <w:rsid w:val="0094120A"/>
    <w:rsid w:val="0095649D"/>
    <w:rsid w:val="00964318"/>
    <w:rsid w:val="00964C55"/>
    <w:rsid w:val="00972054"/>
    <w:rsid w:val="00977B84"/>
    <w:rsid w:val="00994E28"/>
    <w:rsid w:val="009C1357"/>
    <w:rsid w:val="009C566A"/>
    <w:rsid w:val="009C6E59"/>
    <w:rsid w:val="009D6FA2"/>
    <w:rsid w:val="009E6302"/>
    <w:rsid w:val="009E74AB"/>
    <w:rsid w:val="009F7409"/>
    <w:rsid w:val="00A018CA"/>
    <w:rsid w:val="00A31726"/>
    <w:rsid w:val="00A40B74"/>
    <w:rsid w:val="00A52A02"/>
    <w:rsid w:val="00A54F3F"/>
    <w:rsid w:val="00A577FF"/>
    <w:rsid w:val="00A61148"/>
    <w:rsid w:val="00A67765"/>
    <w:rsid w:val="00A67A5A"/>
    <w:rsid w:val="00A7356A"/>
    <w:rsid w:val="00A95912"/>
    <w:rsid w:val="00A959AC"/>
    <w:rsid w:val="00A969E6"/>
    <w:rsid w:val="00AA1769"/>
    <w:rsid w:val="00AD75CC"/>
    <w:rsid w:val="00AE1087"/>
    <w:rsid w:val="00AE52DF"/>
    <w:rsid w:val="00AE68EA"/>
    <w:rsid w:val="00B15A18"/>
    <w:rsid w:val="00B25EAA"/>
    <w:rsid w:val="00B30195"/>
    <w:rsid w:val="00B41054"/>
    <w:rsid w:val="00B55536"/>
    <w:rsid w:val="00B62EC5"/>
    <w:rsid w:val="00B701B4"/>
    <w:rsid w:val="00B93203"/>
    <w:rsid w:val="00BB427F"/>
    <w:rsid w:val="00BC4F70"/>
    <w:rsid w:val="00BE16AD"/>
    <w:rsid w:val="00BE57CD"/>
    <w:rsid w:val="00BE596B"/>
    <w:rsid w:val="00BE747C"/>
    <w:rsid w:val="00C1585A"/>
    <w:rsid w:val="00C20F33"/>
    <w:rsid w:val="00C32B8B"/>
    <w:rsid w:val="00C37151"/>
    <w:rsid w:val="00C5469E"/>
    <w:rsid w:val="00C56438"/>
    <w:rsid w:val="00C5738C"/>
    <w:rsid w:val="00C6389E"/>
    <w:rsid w:val="00C64DD0"/>
    <w:rsid w:val="00C664A5"/>
    <w:rsid w:val="00C71586"/>
    <w:rsid w:val="00C83E58"/>
    <w:rsid w:val="00C8539A"/>
    <w:rsid w:val="00C86BBF"/>
    <w:rsid w:val="00C87B1A"/>
    <w:rsid w:val="00C952C6"/>
    <w:rsid w:val="00CA1806"/>
    <w:rsid w:val="00CB64EA"/>
    <w:rsid w:val="00CB7B61"/>
    <w:rsid w:val="00CD31CB"/>
    <w:rsid w:val="00CD3987"/>
    <w:rsid w:val="00CE4E86"/>
    <w:rsid w:val="00CF6E63"/>
    <w:rsid w:val="00D003E5"/>
    <w:rsid w:val="00D0353F"/>
    <w:rsid w:val="00D14AA4"/>
    <w:rsid w:val="00D320AB"/>
    <w:rsid w:val="00D36EF7"/>
    <w:rsid w:val="00D42D9B"/>
    <w:rsid w:val="00D579B2"/>
    <w:rsid w:val="00D8390B"/>
    <w:rsid w:val="00D94B34"/>
    <w:rsid w:val="00DB1EBC"/>
    <w:rsid w:val="00DB396B"/>
    <w:rsid w:val="00DC4433"/>
    <w:rsid w:val="00DC4CC9"/>
    <w:rsid w:val="00DD4E7C"/>
    <w:rsid w:val="00DE0952"/>
    <w:rsid w:val="00E17183"/>
    <w:rsid w:val="00E30222"/>
    <w:rsid w:val="00E33529"/>
    <w:rsid w:val="00E37AA4"/>
    <w:rsid w:val="00E47141"/>
    <w:rsid w:val="00E543C6"/>
    <w:rsid w:val="00E57775"/>
    <w:rsid w:val="00E707E2"/>
    <w:rsid w:val="00E85C5E"/>
    <w:rsid w:val="00EA1F35"/>
    <w:rsid w:val="00EA2863"/>
    <w:rsid w:val="00EB2273"/>
    <w:rsid w:val="00EB66FF"/>
    <w:rsid w:val="00EF76C5"/>
    <w:rsid w:val="00F06BED"/>
    <w:rsid w:val="00F256E7"/>
    <w:rsid w:val="00F33514"/>
    <w:rsid w:val="00F36EA0"/>
    <w:rsid w:val="00F41666"/>
    <w:rsid w:val="00F658D0"/>
    <w:rsid w:val="00F6659C"/>
    <w:rsid w:val="00F83488"/>
    <w:rsid w:val="00F84BBD"/>
    <w:rsid w:val="00F8752F"/>
    <w:rsid w:val="00FA387F"/>
    <w:rsid w:val="00FC7478"/>
    <w:rsid w:val="00FD5AF3"/>
    <w:rsid w:val="00FD7F8B"/>
    <w:rsid w:val="00FE6DFA"/>
    <w:rsid w:val="00FF0A14"/>
    <w:rsid w:val="00FF2392"/>
    <w:rsid w:val="00FF3120"/>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4E0E2A"/>
    <w:rPr>
      <w:color w:val="0000FF"/>
      <w:u w:val="single"/>
    </w:rPr>
  </w:style>
  <w:style w:type="paragraph" w:customStyle="1" w:styleId="ONET">
    <w:name w:val="ONET"/>
    <w:basedOn w:val="Normal"/>
    <w:link w:val="ONETChar"/>
    <w:qFormat/>
    <w:rsid w:val="00FF3120"/>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character" w:customStyle="1" w:styleId="ONETChar">
    <w:name w:val="ONET Char"/>
    <w:link w:val="ONET"/>
    <w:rsid w:val="00FF3120"/>
    <w:rPr>
      <w:rFonts w:ascii="Cambria" w:eastAsia="Times New Roman" w:hAnsi="Cambria" w:cs="Arial"/>
      <w:b/>
      <w:bCs/>
      <w:sz w:val="24"/>
      <w:szCs w:val="24"/>
      <w:lang w:val="fr-FR"/>
    </w:rPr>
  </w:style>
  <w:style w:type="character" w:customStyle="1" w:styleId="FormContent">
    <w:name w:val="FormContent"/>
    <w:uiPriority w:val="1"/>
    <w:rsid w:val="00FF3120"/>
    <w:rPr>
      <w:rFonts w:ascii="Franklin Gothic Book" w:hAnsi="Franklin Gothic Book"/>
      <w:color w:val="404040"/>
      <w:sz w:val="20"/>
    </w:rPr>
  </w:style>
  <w:style w:type="paragraph" w:customStyle="1" w:styleId="Default">
    <w:name w:val="Default"/>
    <w:rsid w:val="00AE52DF"/>
    <w:pPr>
      <w:autoSpaceDE w:val="0"/>
      <w:autoSpaceDN w:val="0"/>
      <w:adjustRightInd w:val="0"/>
    </w:pPr>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A7356A"/>
    <w:rPr>
      <w:color w:val="605E5C"/>
      <w:shd w:val="clear" w:color="auto" w:fill="E1DFDD"/>
    </w:rPr>
  </w:style>
  <w:style w:type="character" w:styleId="FollowedHyperlink">
    <w:name w:val="FollowedHyperlink"/>
    <w:basedOn w:val="DefaultParagraphFont"/>
    <w:uiPriority w:val="99"/>
    <w:semiHidden/>
    <w:unhideWhenUsed/>
    <w:rsid w:val="00F41666"/>
    <w:rPr>
      <w:color w:val="954F72" w:themeColor="followedHyperlink"/>
      <w:u w:val="single"/>
    </w:rPr>
  </w:style>
  <w:style w:type="paragraph" w:styleId="Revision">
    <w:name w:val="Revision"/>
    <w:hidden/>
    <w:uiPriority w:val="99"/>
    <w:semiHidden/>
    <w:rsid w:val="00C371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7337">
      <w:bodyDiv w:val="1"/>
      <w:marLeft w:val="0"/>
      <w:marRight w:val="0"/>
      <w:marTop w:val="0"/>
      <w:marBottom w:val="0"/>
      <w:divBdr>
        <w:top w:val="none" w:sz="0" w:space="0" w:color="auto"/>
        <w:left w:val="none" w:sz="0" w:space="0" w:color="auto"/>
        <w:bottom w:val="none" w:sz="0" w:space="0" w:color="auto"/>
        <w:right w:val="none" w:sz="0" w:space="0" w:color="auto"/>
      </w:divBdr>
    </w:div>
    <w:div w:id="3861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dgeway.Andrew@dol.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l.gov/general/workcenter/know-your-rights-tool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general/workcent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Ridgeway, Andrew - ETA</cp:lastModifiedBy>
  <cp:revision>2</cp:revision>
  <cp:lastPrinted>2018-12-06T13:26:00Z</cp:lastPrinted>
  <dcterms:created xsi:type="dcterms:W3CDTF">2022-12-05T13:55:00Z</dcterms:created>
  <dcterms:modified xsi:type="dcterms:W3CDTF">2022-12-05T13:55:00Z</dcterms:modified>
</cp:coreProperties>
</file>