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596B7C">
            <w:pPr>
              <w:widowControl w:val="0"/>
              <w:autoSpaceDE w:val="0"/>
              <w:autoSpaceDN w:val="0"/>
              <w:adjustRightInd w:val="0"/>
              <w:spacing w:after="0" w:line="39" w:lineRule="exact"/>
              <w:rPr>
                <w:rFonts w:ascii="Times New Roman" w:eastAsia="Times New Roman" w:hAnsi="Times New Roman"/>
                <w:b/>
                <w:bCs/>
                <w:sz w:val="24"/>
                <w:szCs w:val="24"/>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3966BCAC"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6E81613" w14:textId="39A818AB" w:rsidR="00596B7C" w:rsidRPr="00596B7C" w:rsidRDefault="00407567" w:rsidP="00596B7C">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2022-95</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C407D4" w14:textId="2A71B47E" w:rsidR="00596B7C" w:rsidRPr="00596B7C" w:rsidRDefault="00407567" w:rsidP="00596B7C">
            <w:pPr>
              <w:autoSpaceDE w:val="0"/>
              <w:autoSpaceDN w:val="0"/>
              <w:adjustRightInd w:val="0"/>
              <w:spacing w:after="58" w:line="240" w:lineRule="auto"/>
              <w:jc w:val="center"/>
              <w:rPr>
                <w:rFonts w:ascii="Times New Roman" w:eastAsia="Times New Roman" w:hAnsi="Times New Roman"/>
              </w:rPr>
            </w:pPr>
            <w:r>
              <w:rPr>
                <w:rFonts w:ascii="Times New Roman" w:eastAsia="Times New Roman" w:hAnsi="Times New Roman"/>
              </w:rPr>
              <w:t>July 1, 2022</w:t>
            </w:r>
          </w:p>
        </w:tc>
      </w:tr>
    </w:tbl>
    <w:p w14:paraId="68A9EDBC" w14:textId="77777777" w:rsidR="00596B7C" w:rsidRPr="00582C6F" w:rsidRDefault="00596B7C" w:rsidP="003270C4">
      <w:pPr>
        <w:spacing w:after="0" w:line="240" w:lineRule="auto"/>
        <w:rPr>
          <w:rFonts w:ascii="Times New Roman" w:hAnsi="Times New Roman"/>
          <w:b/>
          <w:sz w:val="16"/>
          <w:szCs w:val="24"/>
        </w:rPr>
      </w:pPr>
    </w:p>
    <w:p w14:paraId="5A122488" w14:textId="77777777" w:rsidR="00582C6F" w:rsidRPr="00582C6F" w:rsidRDefault="00582C6F" w:rsidP="003270C4">
      <w:pPr>
        <w:spacing w:after="0" w:line="240" w:lineRule="auto"/>
        <w:rPr>
          <w:rFonts w:ascii="Times New Roman" w:hAnsi="Times New Roman"/>
          <w:b/>
          <w:sz w:val="16"/>
          <w:szCs w:val="24"/>
        </w:rPr>
      </w:pPr>
    </w:p>
    <w:p w14:paraId="05104A14" w14:textId="66B56573"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5CF69E7B" w14:textId="2DDC4030"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7C2ABDE1" w14:textId="4E8F7A4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EC361D8" w14:textId="77777777" w:rsidR="003270C4" w:rsidRDefault="003270C4" w:rsidP="003270C4">
      <w:pPr>
        <w:spacing w:after="0" w:line="240" w:lineRule="auto"/>
        <w:rPr>
          <w:rFonts w:ascii="Times New Roman" w:hAnsi="Times New Roman"/>
          <w:sz w:val="24"/>
          <w:szCs w:val="24"/>
        </w:rPr>
      </w:pPr>
    </w:p>
    <w:p w14:paraId="788D4DBE" w14:textId="46343EBE"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19D6FE01" w14:textId="0B06BC69"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FEC6DA7" w14:textId="77777777" w:rsidR="003270C4" w:rsidRDefault="003270C4" w:rsidP="003270C4">
      <w:pPr>
        <w:spacing w:after="0" w:line="240" w:lineRule="auto"/>
        <w:rPr>
          <w:rFonts w:ascii="Times New Roman" w:hAnsi="Times New Roman"/>
          <w:sz w:val="24"/>
          <w:szCs w:val="24"/>
        </w:rPr>
      </w:pPr>
    </w:p>
    <w:p w14:paraId="0C3794C9" w14:textId="3E3CF9B3" w:rsidR="003270C4" w:rsidRPr="009F7409" w:rsidRDefault="003270C4" w:rsidP="00CB7B61">
      <w:pPr>
        <w:spacing w:after="0" w:line="240" w:lineRule="auto"/>
        <w:ind w:left="1440" w:hanging="1440"/>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CE4E86">
        <w:rPr>
          <w:rFonts w:ascii="Times New Roman" w:hAnsi="Times New Roman"/>
          <w:sz w:val="24"/>
          <w:szCs w:val="24"/>
        </w:rPr>
        <w:t>Sponsor Obligation to Prevent Harassment</w:t>
      </w:r>
      <w:r w:rsidR="00E707E2">
        <w:rPr>
          <w:rFonts w:ascii="Times New Roman" w:hAnsi="Times New Roman"/>
          <w:sz w:val="24"/>
          <w:szCs w:val="24"/>
        </w:rPr>
        <w:t xml:space="preserve"> and Intimidation</w:t>
      </w:r>
      <w:r w:rsidR="00CE4E86">
        <w:rPr>
          <w:rFonts w:ascii="Times New Roman" w:hAnsi="Times New Roman"/>
          <w:sz w:val="24"/>
          <w:szCs w:val="24"/>
        </w:rPr>
        <w:t xml:space="preserve"> of Apprentices</w:t>
      </w:r>
    </w:p>
    <w:p w14:paraId="4B5392D3" w14:textId="77777777" w:rsidR="003270C4" w:rsidRDefault="003270C4" w:rsidP="003270C4">
      <w:pPr>
        <w:spacing w:after="0" w:line="240" w:lineRule="auto"/>
        <w:rPr>
          <w:rFonts w:ascii="Times New Roman" w:hAnsi="Times New Roman"/>
          <w:sz w:val="24"/>
          <w:szCs w:val="24"/>
        </w:rPr>
      </w:pPr>
    </w:p>
    <w:p w14:paraId="64F06A5E" w14:textId="143BED28" w:rsidR="00C5469E" w:rsidRPr="005E5560" w:rsidRDefault="003270C4" w:rsidP="00C5469E">
      <w:pPr>
        <w:pStyle w:val="ListParagraph"/>
        <w:numPr>
          <w:ilvl w:val="0"/>
          <w:numId w:val="1"/>
        </w:numPr>
        <w:jc w:val="both"/>
      </w:pPr>
      <w:r w:rsidRPr="005E5560">
        <w:rPr>
          <w:rFonts w:ascii="Times New Roman" w:hAnsi="Times New Roman"/>
          <w:b/>
          <w:sz w:val="24"/>
          <w:szCs w:val="24"/>
          <w:u w:val="single"/>
        </w:rPr>
        <w:t>Purpose</w:t>
      </w:r>
      <w:r w:rsidRPr="005E5560">
        <w:rPr>
          <w:rFonts w:ascii="Times New Roman" w:hAnsi="Times New Roman"/>
          <w:b/>
          <w:sz w:val="24"/>
          <w:szCs w:val="24"/>
        </w:rPr>
        <w:t>.</w:t>
      </w:r>
      <w:r w:rsidRPr="005E5560">
        <w:rPr>
          <w:rFonts w:ascii="Times New Roman" w:hAnsi="Times New Roman"/>
          <w:sz w:val="24"/>
          <w:szCs w:val="24"/>
        </w:rPr>
        <w:t xml:space="preserve"> </w:t>
      </w:r>
      <w:r w:rsidR="0047504B" w:rsidRPr="005E5560">
        <w:rPr>
          <w:rFonts w:ascii="Times New Roman" w:hAnsi="Times New Roman"/>
          <w:sz w:val="24"/>
          <w:szCs w:val="24"/>
        </w:rPr>
        <w:t xml:space="preserve">To inform Registered Apprenticeship </w:t>
      </w:r>
      <w:r w:rsidR="004C3D48" w:rsidRPr="005E5560">
        <w:rPr>
          <w:rFonts w:ascii="Times New Roman" w:hAnsi="Times New Roman"/>
          <w:sz w:val="24"/>
          <w:szCs w:val="24"/>
        </w:rPr>
        <w:t>P</w:t>
      </w:r>
      <w:r w:rsidR="0047504B" w:rsidRPr="005E5560">
        <w:rPr>
          <w:rFonts w:ascii="Times New Roman" w:hAnsi="Times New Roman"/>
          <w:sz w:val="24"/>
          <w:szCs w:val="24"/>
        </w:rPr>
        <w:t>rogram</w:t>
      </w:r>
      <w:r w:rsidR="004C3D48" w:rsidRPr="005E5560">
        <w:rPr>
          <w:rFonts w:ascii="Times New Roman" w:hAnsi="Times New Roman"/>
          <w:sz w:val="24"/>
          <w:szCs w:val="24"/>
        </w:rPr>
        <w:t xml:space="preserve"> (RAP)</w:t>
      </w:r>
      <w:r w:rsidR="0047504B" w:rsidRPr="005E5560">
        <w:rPr>
          <w:rFonts w:ascii="Times New Roman" w:hAnsi="Times New Roman"/>
          <w:sz w:val="24"/>
          <w:szCs w:val="24"/>
        </w:rPr>
        <w:t xml:space="preserve"> sponsors</w:t>
      </w:r>
      <w:r w:rsidR="00A61148">
        <w:rPr>
          <w:rFonts w:ascii="Times New Roman" w:hAnsi="Times New Roman"/>
          <w:sz w:val="24"/>
          <w:szCs w:val="24"/>
        </w:rPr>
        <w:t xml:space="preserve">, </w:t>
      </w:r>
      <w:r w:rsidR="0047504B" w:rsidRPr="005E5560">
        <w:rPr>
          <w:rFonts w:ascii="Times New Roman" w:hAnsi="Times New Roman"/>
          <w:sz w:val="24"/>
          <w:szCs w:val="24"/>
        </w:rPr>
        <w:t xml:space="preserve">Registered Apprenticeship </w:t>
      </w:r>
      <w:r w:rsidR="005E5560">
        <w:rPr>
          <w:rFonts w:ascii="Times New Roman" w:hAnsi="Times New Roman"/>
          <w:sz w:val="24"/>
          <w:szCs w:val="24"/>
        </w:rPr>
        <w:t xml:space="preserve">(RA) </w:t>
      </w:r>
      <w:r w:rsidR="0047504B" w:rsidRPr="005E5560">
        <w:rPr>
          <w:rFonts w:ascii="Times New Roman" w:hAnsi="Times New Roman"/>
          <w:sz w:val="24"/>
          <w:szCs w:val="24"/>
        </w:rPr>
        <w:t>partners</w:t>
      </w:r>
      <w:r w:rsidR="00A61148">
        <w:rPr>
          <w:rFonts w:ascii="Times New Roman" w:hAnsi="Times New Roman"/>
          <w:sz w:val="24"/>
          <w:szCs w:val="24"/>
        </w:rPr>
        <w:t>, and State Apprenticeship Agency (SAA) staff</w:t>
      </w:r>
      <w:r w:rsidR="0047504B" w:rsidRPr="005E5560">
        <w:rPr>
          <w:rFonts w:ascii="Times New Roman" w:hAnsi="Times New Roman"/>
          <w:sz w:val="24"/>
          <w:szCs w:val="24"/>
        </w:rPr>
        <w:t xml:space="preserve"> </w:t>
      </w:r>
      <w:r w:rsidR="00CE4E86" w:rsidRPr="005E5560">
        <w:rPr>
          <w:rFonts w:ascii="Times New Roman" w:hAnsi="Times New Roman"/>
          <w:sz w:val="24"/>
          <w:szCs w:val="24"/>
        </w:rPr>
        <w:t xml:space="preserve">of the </w:t>
      </w:r>
      <w:r w:rsidR="008D7AE6">
        <w:rPr>
          <w:rFonts w:ascii="Times New Roman" w:hAnsi="Times New Roman"/>
          <w:sz w:val="24"/>
          <w:szCs w:val="24"/>
        </w:rPr>
        <w:t>O</w:t>
      </w:r>
      <w:r w:rsidR="00C5738C">
        <w:rPr>
          <w:rFonts w:ascii="Times New Roman" w:hAnsi="Times New Roman"/>
          <w:sz w:val="24"/>
          <w:szCs w:val="24"/>
        </w:rPr>
        <w:t xml:space="preserve">ffice of </w:t>
      </w:r>
      <w:r w:rsidR="008D7AE6">
        <w:rPr>
          <w:rFonts w:ascii="Times New Roman" w:hAnsi="Times New Roman"/>
          <w:sz w:val="24"/>
          <w:szCs w:val="24"/>
        </w:rPr>
        <w:t>A</w:t>
      </w:r>
      <w:r w:rsidR="00C5738C">
        <w:rPr>
          <w:rFonts w:ascii="Times New Roman" w:hAnsi="Times New Roman"/>
          <w:sz w:val="24"/>
          <w:szCs w:val="24"/>
        </w:rPr>
        <w:t>pprenticeship</w:t>
      </w:r>
      <w:r w:rsidR="008D7AE6">
        <w:rPr>
          <w:rFonts w:ascii="Times New Roman" w:hAnsi="Times New Roman"/>
          <w:sz w:val="24"/>
          <w:szCs w:val="24"/>
        </w:rPr>
        <w:t>’s</w:t>
      </w:r>
      <w:r w:rsidR="00C8539A">
        <w:rPr>
          <w:rFonts w:ascii="Times New Roman" w:hAnsi="Times New Roman"/>
          <w:sz w:val="24"/>
          <w:szCs w:val="24"/>
        </w:rPr>
        <w:t xml:space="preserve"> (OA)</w:t>
      </w:r>
      <w:r w:rsidR="008D7AE6" w:rsidRPr="005E5560">
        <w:rPr>
          <w:rFonts w:ascii="Times New Roman" w:hAnsi="Times New Roman"/>
          <w:sz w:val="24"/>
          <w:szCs w:val="24"/>
        </w:rPr>
        <w:t xml:space="preserve"> </w:t>
      </w:r>
      <w:r w:rsidR="00C5469E" w:rsidRPr="005E5560">
        <w:rPr>
          <w:rFonts w:ascii="Times New Roman" w:hAnsi="Times New Roman"/>
          <w:sz w:val="24"/>
          <w:szCs w:val="24"/>
        </w:rPr>
        <w:t>expectation</w:t>
      </w:r>
      <w:r w:rsidR="005E5560" w:rsidRPr="005E5560">
        <w:rPr>
          <w:rFonts w:ascii="Times New Roman" w:hAnsi="Times New Roman"/>
          <w:sz w:val="24"/>
          <w:szCs w:val="24"/>
        </w:rPr>
        <w:t xml:space="preserve"> that they will proactively address, immediately </w:t>
      </w:r>
      <w:r w:rsidR="004301C1">
        <w:rPr>
          <w:rFonts w:ascii="Times New Roman" w:hAnsi="Times New Roman"/>
          <w:sz w:val="24"/>
          <w:szCs w:val="24"/>
        </w:rPr>
        <w:t>act on</w:t>
      </w:r>
      <w:r w:rsidR="005E5560" w:rsidRPr="005E5560">
        <w:rPr>
          <w:rFonts w:ascii="Times New Roman" w:hAnsi="Times New Roman"/>
          <w:sz w:val="24"/>
          <w:szCs w:val="24"/>
        </w:rPr>
        <w:t xml:space="preserve">, and </w:t>
      </w:r>
      <w:r w:rsidR="004301C1">
        <w:rPr>
          <w:rFonts w:ascii="Times New Roman" w:hAnsi="Times New Roman"/>
          <w:sz w:val="24"/>
          <w:szCs w:val="24"/>
        </w:rPr>
        <w:t xml:space="preserve">work to </w:t>
      </w:r>
      <w:r w:rsidR="005E5560" w:rsidRPr="005E5560">
        <w:rPr>
          <w:rFonts w:ascii="Times New Roman" w:hAnsi="Times New Roman"/>
          <w:sz w:val="24"/>
          <w:szCs w:val="24"/>
        </w:rPr>
        <w:t xml:space="preserve">strategically prevent occurrences of harassment and </w:t>
      </w:r>
      <w:r w:rsidR="00A40B74">
        <w:rPr>
          <w:rFonts w:ascii="Times New Roman" w:hAnsi="Times New Roman"/>
          <w:sz w:val="24"/>
          <w:szCs w:val="24"/>
        </w:rPr>
        <w:t>int</w:t>
      </w:r>
      <w:r w:rsidR="00A61148">
        <w:rPr>
          <w:rFonts w:ascii="Times New Roman" w:hAnsi="Times New Roman"/>
          <w:sz w:val="24"/>
          <w:szCs w:val="24"/>
        </w:rPr>
        <w:t>i</w:t>
      </w:r>
      <w:r w:rsidR="00A40B74">
        <w:rPr>
          <w:rFonts w:ascii="Times New Roman" w:hAnsi="Times New Roman"/>
          <w:sz w:val="24"/>
          <w:szCs w:val="24"/>
        </w:rPr>
        <w:t>midation</w:t>
      </w:r>
      <w:r w:rsidR="005E5560" w:rsidRPr="005E5560">
        <w:rPr>
          <w:rFonts w:ascii="Times New Roman" w:hAnsi="Times New Roman"/>
          <w:sz w:val="24"/>
          <w:szCs w:val="24"/>
        </w:rPr>
        <w:t xml:space="preserve"> of apprentices.</w:t>
      </w:r>
      <w:r w:rsidR="00CE4E86" w:rsidRPr="005E5560">
        <w:rPr>
          <w:rFonts w:ascii="Times New Roman" w:hAnsi="Times New Roman"/>
          <w:sz w:val="24"/>
          <w:szCs w:val="24"/>
        </w:rPr>
        <w:t xml:space="preserve"> </w:t>
      </w:r>
    </w:p>
    <w:p w14:paraId="58D834F2" w14:textId="77777777" w:rsidR="003270C4" w:rsidRDefault="003270C4" w:rsidP="003270C4">
      <w:pPr>
        <w:pStyle w:val="ListParagraph"/>
        <w:spacing w:after="0" w:line="240" w:lineRule="auto"/>
        <w:ind w:left="360"/>
        <w:rPr>
          <w:rFonts w:ascii="Times New Roman" w:hAnsi="Times New Roman"/>
          <w:sz w:val="24"/>
          <w:szCs w:val="24"/>
        </w:rPr>
      </w:pPr>
    </w:p>
    <w:p w14:paraId="5626918C" w14:textId="64777659" w:rsidR="003334E9" w:rsidRDefault="003270C4" w:rsidP="003334E9">
      <w:pPr>
        <w:pStyle w:val="ListParagraph"/>
        <w:numPr>
          <w:ilvl w:val="0"/>
          <w:numId w:val="1"/>
        </w:numPr>
        <w:spacing w:after="0" w:line="240" w:lineRule="auto"/>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F83488">
        <w:rPr>
          <w:rFonts w:ascii="Times New Roman" w:hAnsi="Times New Roman"/>
          <w:bCs/>
          <w:sz w:val="24"/>
          <w:szCs w:val="24"/>
        </w:rPr>
        <w:t xml:space="preserve">This bulletin is being provided to </w:t>
      </w:r>
      <w:r w:rsidR="00CE4E86">
        <w:rPr>
          <w:rFonts w:ascii="Times New Roman" w:hAnsi="Times New Roman"/>
          <w:bCs/>
          <w:sz w:val="24"/>
          <w:szCs w:val="24"/>
        </w:rPr>
        <w:t>RAP sponsors</w:t>
      </w:r>
      <w:r w:rsidR="00A61148">
        <w:rPr>
          <w:rFonts w:ascii="Times New Roman" w:hAnsi="Times New Roman"/>
          <w:bCs/>
          <w:sz w:val="24"/>
          <w:szCs w:val="24"/>
        </w:rPr>
        <w:t>,</w:t>
      </w:r>
      <w:r w:rsidR="00CE4E86">
        <w:rPr>
          <w:rFonts w:ascii="Times New Roman" w:hAnsi="Times New Roman"/>
          <w:bCs/>
          <w:sz w:val="24"/>
          <w:szCs w:val="24"/>
        </w:rPr>
        <w:t xml:space="preserve"> RAP partners</w:t>
      </w:r>
      <w:r w:rsidR="00A61148">
        <w:rPr>
          <w:rFonts w:ascii="Times New Roman" w:hAnsi="Times New Roman"/>
          <w:bCs/>
          <w:sz w:val="24"/>
          <w:szCs w:val="24"/>
        </w:rPr>
        <w:t>, and SAA staff</w:t>
      </w:r>
      <w:r w:rsidR="00F83488">
        <w:rPr>
          <w:rFonts w:ascii="Times New Roman" w:hAnsi="Times New Roman"/>
          <w:bCs/>
          <w:sz w:val="24"/>
          <w:szCs w:val="24"/>
        </w:rPr>
        <w:t xml:space="preserve"> </w:t>
      </w:r>
      <w:r w:rsidR="00A577FF">
        <w:rPr>
          <w:rFonts w:ascii="Times New Roman" w:hAnsi="Times New Roman"/>
          <w:bCs/>
          <w:sz w:val="24"/>
          <w:szCs w:val="24"/>
        </w:rPr>
        <w:t>to provide critical information regarding anti-harassment and intimidation,</w:t>
      </w:r>
      <w:r w:rsidR="002B11F2">
        <w:rPr>
          <w:rFonts w:ascii="Times New Roman" w:hAnsi="Times New Roman"/>
          <w:bCs/>
          <w:sz w:val="24"/>
          <w:szCs w:val="24"/>
        </w:rPr>
        <w:t xml:space="preserve"> which require</w:t>
      </w:r>
      <w:r w:rsidR="00C37151">
        <w:rPr>
          <w:rFonts w:ascii="Times New Roman" w:hAnsi="Times New Roman"/>
          <w:bCs/>
          <w:sz w:val="24"/>
          <w:szCs w:val="24"/>
        </w:rPr>
        <w:t>s</w:t>
      </w:r>
      <w:r w:rsidR="002B11F2">
        <w:rPr>
          <w:rFonts w:ascii="Times New Roman" w:hAnsi="Times New Roman"/>
          <w:bCs/>
          <w:sz w:val="24"/>
          <w:szCs w:val="24"/>
        </w:rPr>
        <w:t xml:space="preserve"> swift and immediate action</w:t>
      </w:r>
      <w:r w:rsidR="00C37151">
        <w:rPr>
          <w:rFonts w:ascii="Times New Roman" w:hAnsi="Times New Roman"/>
          <w:bCs/>
          <w:sz w:val="24"/>
          <w:szCs w:val="24"/>
        </w:rPr>
        <w:t xml:space="preserve"> in all cases</w:t>
      </w:r>
      <w:r w:rsidR="002B11F2">
        <w:rPr>
          <w:rFonts w:ascii="Times New Roman" w:hAnsi="Times New Roman"/>
          <w:bCs/>
          <w:sz w:val="24"/>
          <w:szCs w:val="24"/>
        </w:rPr>
        <w:t xml:space="preserve">.  </w:t>
      </w:r>
      <w:r w:rsidR="00CE4E86">
        <w:rPr>
          <w:rFonts w:ascii="Times New Roman" w:hAnsi="Times New Roman"/>
          <w:bCs/>
          <w:sz w:val="24"/>
          <w:szCs w:val="24"/>
        </w:rPr>
        <w:t>S</w:t>
      </w:r>
      <w:r w:rsidR="00F41666">
        <w:rPr>
          <w:rFonts w:ascii="Times New Roman" w:hAnsi="Times New Roman"/>
          <w:bCs/>
          <w:sz w:val="24"/>
          <w:szCs w:val="24"/>
        </w:rPr>
        <w:t xml:space="preserve">ponsors, </w:t>
      </w:r>
      <w:r w:rsidR="00E37AA4">
        <w:rPr>
          <w:rFonts w:ascii="Times New Roman" w:hAnsi="Times New Roman"/>
          <w:bCs/>
          <w:sz w:val="24"/>
          <w:szCs w:val="24"/>
        </w:rPr>
        <w:t>potential sponsors</w:t>
      </w:r>
      <w:r w:rsidR="00CE4E86">
        <w:rPr>
          <w:rFonts w:ascii="Times New Roman" w:hAnsi="Times New Roman"/>
          <w:bCs/>
          <w:sz w:val="24"/>
          <w:szCs w:val="24"/>
        </w:rPr>
        <w:t xml:space="preserve">, RAP </w:t>
      </w:r>
      <w:r w:rsidR="000E3808">
        <w:rPr>
          <w:rFonts w:ascii="Times New Roman" w:hAnsi="Times New Roman"/>
          <w:bCs/>
          <w:sz w:val="24"/>
          <w:szCs w:val="24"/>
        </w:rPr>
        <w:t>partners</w:t>
      </w:r>
      <w:r w:rsidR="00A61148">
        <w:rPr>
          <w:rFonts w:ascii="Times New Roman" w:hAnsi="Times New Roman"/>
          <w:bCs/>
          <w:sz w:val="24"/>
          <w:szCs w:val="24"/>
        </w:rPr>
        <w:t>, and SAA staff</w:t>
      </w:r>
      <w:r w:rsidR="00E37AA4">
        <w:rPr>
          <w:rFonts w:ascii="Times New Roman" w:hAnsi="Times New Roman"/>
          <w:bCs/>
          <w:sz w:val="24"/>
          <w:szCs w:val="24"/>
        </w:rPr>
        <w:t xml:space="preserve"> should familiarize themselves with </w:t>
      </w:r>
      <w:r w:rsidR="004C3D48">
        <w:rPr>
          <w:rFonts w:ascii="Times New Roman" w:hAnsi="Times New Roman"/>
          <w:bCs/>
          <w:sz w:val="24"/>
          <w:szCs w:val="24"/>
        </w:rPr>
        <w:t xml:space="preserve">this bulletin </w:t>
      </w:r>
      <w:r w:rsidR="00186D25">
        <w:rPr>
          <w:rFonts w:ascii="Times New Roman" w:hAnsi="Times New Roman"/>
          <w:bCs/>
          <w:sz w:val="24"/>
          <w:szCs w:val="24"/>
        </w:rPr>
        <w:t xml:space="preserve">to ensure appropriate protections </w:t>
      </w:r>
      <w:r w:rsidR="00A61148">
        <w:rPr>
          <w:rFonts w:ascii="Times New Roman" w:hAnsi="Times New Roman"/>
          <w:bCs/>
          <w:sz w:val="24"/>
          <w:szCs w:val="24"/>
        </w:rPr>
        <w:t xml:space="preserve">and responses </w:t>
      </w:r>
      <w:r w:rsidR="00095035">
        <w:rPr>
          <w:rFonts w:ascii="Times New Roman" w:hAnsi="Times New Roman"/>
          <w:bCs/>
          <w:sz w:val="24"/>
          <w:szCs w:val="24"/>
        </w:rPr>
        <w:t xml:space="preserve">against hateful, menacing </w:t>
      </w:r>
      <w:r w:rsidR="00A40B74">
        <w:rPr>
          <w:rFonts w:ascii="Times New Roman" w:hAnsi="Times New Roman"/>
          <w:bCs/>
          <w:sz w:val="24"/>
          <w:szCs w:val="24"/>
        </w:rPr>
        <w:t>acts of harassment and intimidation</w:t>
      </w:r>
      <w:r w:rsidR="00095035">
        <w:rPr>
          <w:rFonts w:ascii="Times New Roman" w:hAnsi="Times New Roman"/>
          <w:bCs/>
          <w:sz w:val="24"/>
          <w:szCs w:val="24"/>
        </w:rPr>
        <w:t xml:space="preserve"> </w:t>
      </w:r>
      <w:r w:rsidR="00186D25">
        <w:rPr>
          <w:rFonts w:ascii="Times New Roman" w:hAnsi="Times New Roman"/>
          <w:bCs/>
          <w:sz w:val="24"/>
          <w:szCs w:val="24"/>
        </w:rPr>
        <w:t xml:space="preserve">are afforded to </w:t>
      </w:r>
      <w:r w:rsidR="000E3808">
        <w:rPr>
          <w:rFonts w:ascii="Times New Roman" w:hAnsi="Times New Roman"/>
          <w:bCs/>
          <w:sz w:val="24"/>
          <w:szCs w:val="24"/>
        </w:rPr>
        <w:t>all apprentices</w:t>
      </w:r>
      <w:r w:rsidR="00186D25">
        <w:rPr>
          <w:rFonts w:ascii="Times New Roman" w:hAnsi="Times New Roman"/>
          <w:bCs/>
          <w:sz w:val="24"/>
          <w:szCs w:val="24"/>
        </w:rPr>
        <w:t>.</w:t>
      </w:r>
      <w:r w:rsidR="00C56438">
        <w:rPr>
          <w:rFonts w:ascii="Times New Roman" w:hAnsi="Times New Roman"/>
          <w:bCs/>
          <w:sz w:val="24"/>
          <w:szCs w:val="24"/>
        </w:rPr>
        <w:t xml:space="preserve"> </w:t>
      </w:r>
    </w:p>
    <w:p w14:paraId="6E82C5D2" w14:textId="77777777" w:rsidR="00095035" w:rsidRPr="00095035" w:rsidRDefault="00095035" w:rsidP="00095035">
      <w:pPr>
        <w:pStyle w:val="ListParagraph"/>
        <w:rPr>
          <w:rFonts w:ascii="Times New Roman" w:hAnsi="Times New Roman"/>
          <w:bCs/>
          <w:sz w:val="24"/>
          <w:szCs w:val="24"/>
        </w:rPr>
      </w:pPr>
    </w:p>
    <w:p w14:paraId="02EAB392" w14:textId="77777777" w:rsidR="00095035" w:rsidRPr="00095035" w:rsidRDefault="00095035" w:rsidP="00095035">
      <w:pPr>
        <w:pStyle w:val="ListParagraph"/>
        <w:numPr>
          <w:ilvl w:val="0"/>
          <w:numId w:val="1"/>
        </w:numPr>
        <w:spacing w:after="0" w:line="240" w:lineRule="auto"/>
        <w:rPr>
          <w:rFonts w:ascii="Times New Roman" w:hAnsi="Times New Roman"/>
          <w:bCs/>
          <w:sz w:val="24"/>
          <w:szCs w:val="24"/>
        </w:rPr>
      </w:pPr>
      <w:r>
        <w:rPr>
          <w:rFonts w:ascii="Times New Roman" w:hAnsi="Times New Roman"/>
          <w:b/>
          <w:sz w:val="24"/>
          <w:szCs w:val="24"/>
          <w:u w:val="single"/>
        </w:rPr>
        <w:t xml:space="preserve">Background and </w:t>
      </w:r>
      <w:r w:rsidR="00D003E5" w:rsidRPr="00095035">
        <w:rPr>
          <w:rFonts w:ascii="Times New Roman" w:hAnsi="Times New Roman"/>
          <w:b/>
          <w:sz w:val="24"/>
          <w:szCs w:val="24"/>
          <w:u w:val="single"/>
        </w:rPr>
        <w:t>Summary</w:t>
      </w:r>
      <w:r w:rsidR="00335EBA" w:rsidRPr="00095035">
        <w:rPr>
          <w:rFonts w:ascii="Times New Roman" w:hAnsi="Times New Roman"/>
          <w:b/>
          <w:sz w:val="24"/>
          <w:szCs w:val="24"/>
        </w:rPr>
        <w:t>.</w:t>
      </w:r>
      <w:r w:rsidR="00335EBA" w:rsidRPr="00095035">
        <w:rPr>
          <w:rFonts w:ascii="Times New Roman" w:hAnsi="Times New Roman"/>
          <w:sz w:val="24"/>
          <w:szCs w:val="24"/>
        </w:rPr>
        <w:t xml:space="preserve"> </w:t>
      </w:r>
    </w:p>
    <w:p w14:paraId="00F7A76F" w14:textId="77777777" w:rsidR="00095035" w:rsidRPr="00095035" w:rsidRDefault="00095035" w:rsidP="00095035">
      <w:pPr>
        <w:pStyle w:val="ListParagraph"/>
        <w:rPr>
          <w:rFonts w:ascii="Times New Roman" w:hAnsi="Times New Roman"/>
          <w:sz w:val="24"/>
          <w:szCs w:val="24"/>
        </w:rPr>
      </w:pPr>
    </w:p>
    <w:p w14:paraId="15851BF2" w14:textId="43B1B6AE" w:rsidR="005E5560" w:rsidRPr="00C56438" w:rsidRDefault="00095035" w:rsidP="00A577FF">
      <w:pPr>
        <w:pStyle w:val="ListParagraph"/>
        <w:numPr>
          <w:ilvl w:val="1"/>
          <w:numId w:val="1"/>
        </w:numPr>
        <w:spacing w:after="0" w:line="240" w:lineRule="auto"/>
        <w:ind w:left="720"/>
        <w:rPr>
          <w:rFonts w:ascii="Times New Roman" w:hAnsi="Times New Roman"/>
          <w:bCs/>
          <w:sz w:val="24"/>
          <w:szCs w:val="24"/>
        </w:rPr>
      </w:pPr>
      <w:r>
        <w:rPr>
          <w:rFonts w:ascii="Times New Roman" w:hAnsi="Times New Roman"/>
          <w:sz w:val="24"/>
          <w:szCs w:val="24"/>
        </w:rPr>
        <w:t xml:space="preserve">Background </w:t>
      </w:r>
      <w:r w:rsidR="00473C19">
        <w:rPr>
          <w:rFonts w:ascii="Times New Roman" w:hAnsi="Times New Roman"/>
          <w:sz w:val="24"/>
          <w:szCs w:val="24"/>
        </w:rPr>
        <w:t>–</w:t>
      </w:r>
      <w:r>
        <w:rPr>
          <w:rFonts w:ascii="Times New Roman" w:hAnsi="Times New Roman"/>
          <w:sz w:val="24"/>
          <w:szCs w:val="24"/>
        </w:rPr>
        <w:t xml:space="preserve"> </w:t>
      </w:r>
      <w:r w:rsidR="00473C19">
        <w:rPr>
          <w:rFonts w:ascii="Times New Roman" w:hAnsi="Times New Roman"/>
          <w:sz w:val="24"/>
          <w:szCs w:val="24"/>
        </w:rPr>
        <w:t>Under the National Apprenticeship Act of 1937, OA is conferred the responsibility to protect the safety and welfare of apprentices</w:t>
      </w:r>
      <w:r w:rsidR="00D0353F">
        <w:rPr>
          <w:rFonts w:ascii="Times New Roman" w:hAnsi="Times New Roman"/>
          <w:sz w:val="24"/>
          <w:szCs w:val="24"/>
        </w:rPr>
        <w:t>. Pursuant to this authority, OA has issued regulations</w:t>
      </w:r>
      <w:r w:rsidR="00473C19">
        <w:rPr>
          <w:rFonts w:ascii="Times New Roman" w:hAnsi="Times New Roman"/>
          <w:sz w:val="24"/>
          <w:szCs w:val="24"/>
        </w:rPr>
        <w:t xml:space="preserve"> </w:t>
      </w:r>
      <w:r w:rsidR="00D0353F">
        <w:rPr>
          <w:rFonts w:ascii="Times New Roman" w:hAnsi="Times New Roman"/>
          <w:sz w:val="24"/>
          <w:szCs w:val="24"/>
        </w:rPr>
        <w:t xml:space="preserve">designed to </w:t>
      </w:r>
      <w:r w:rsidR="00473C19">
        <w:rPr>
          <w:rFonts w:ascii="Times New Roman" w:hAnsi="Times New Roman"/>
          <w:sz w:val="24"/>
          <w:szCs w:val="24"/>
        </w:rPr>
        <w:t>ensure that apprentices participating in the National Apprenticeship System</w:t>
      </w:r>
      <w:r w:rsidR="00097619">
        <w:rPr>
          <w:rFonts w:ascii="Times New Roman" w:hAnsi="Times New Roman"/>
          <w:sz w:val="24"/>
          <w:szCs w:val="24"/>
        </w:rPr>
        <w:t xml:space="preserve"> are free from unlawful discrimination, harassment, intimidation, and workplace violence. </w:t>
      </w:r>
      <w:r w:rsidR="00F36EA0">
        <w:rPr>
          <w:rFonts w:ascii="Times New Roman" w:hAnsi="Times New Roman"/>
          <w:sz w:val="24"/>
          <w:szCs w:val="24"/>
        </w:rPr>
        <w:t xml:space="preserve"> In all states, whether OA is the </w:t>
      </w:r>
      <w:r w:rsidR="00490935">
        <w:rPr>
          <w:rFonts w:ascii="Times New Roman" w:hAnsi="Times New Roman"/>
          <w:sz w:val="24"/>
          <w:szCs w:val="24"/>
        </w:rPr>
        <w:t>R</w:t>
      </w:r>
      <w:r w:rsidR="00F36EA0">
        <w:rPr>
          <w:rFonts w:ascii="Times New Roman" w:hAnsi="Times New Roman"/>
          <w:sz w:val="24"/>
          <w:szCs w:val="24"/>
        </w:rPr>
        <w:t xml:space="preserve">egistration </w:t>
      </w:r>
      <w:r w:rsidR="00490935">
        <w:rPr>
          <w:rFonts w:ascii="Times New Roman" w:hAnsi="Times New Roman"/>
          <w:sz w:val="24"/>
          <w:szCs w:val="24"/>
        </w:rPr>
        <w:t>A</w:t>
      </w:r>
      <w:r w:rsidR="00F36EA0">
        <w:rPr>
          <w:rFonts w:ascii="Times New Roman" w:hAnsi="Times New Roman"/>
          <w:sz w:val="24"/>
          <w:szCs w:val="24"/>
        </w:rPr>
        <w:t>gency or if an SAA is</w:t>
      </w:r>
      <w:r w:rsidR="007E55A0">
        <w:rPr>
          <w:rFonts w:ascii="Times New Roman" w:hAnsi="Times New Roman"/>
          <w:sz w:val="24"/>
          <w:szCs w:val="24"/>
        </w:rPr>
        <w:t>,</w:t>
      </w:r>
      <w:r w:rsidR="00097619">
        <w:rPr>
          <w:rFonts w:ascii="Times New Roman" w:hAnsi="Times New Roman"/>
          <w:sz w:val="24"/>
          <w:szCs w:val="24"/>
        </w:rPr>
        <w:t xml:space="preserve"> under 29 CFR 30.3(b)(4), sponsors are obligated to develop and implement procedures to ensure that its apprentices are not harassed because of their race, color, religion, national origin, sex, sexual orientation, age (40 or older), genetic information, or disability and to ensure that its apprenticeship program is free from intimidation and retaliation as prohibited by </w:t>
      </w:r>
      <w:r w:rsidR="00C56438">
        <w:rPr>
          <w:rFonts w:ascii="Times New Roman" w:hAnsi="Times New Roman"/>
          <w:sz w:val="24"/>
          <w:szCs w:val="24"/>
        </w:rPr>
        <w:t>§</w:t>
      </w:r>
      <w:r w:rsidR="00C5469E">
        <w:rPr>
          <w:rFonts w:ascii="Times New Roman" w:hAnsi="Times New Roman"/>
          <w:sz w:val="24"/>
          <w:szCs w:val="24"/>
        </w:rPr>
        <w:t xml:space="preserve">30.17. </w:t>
      </w:r>
    </w:p>
    <w:p w14:paraId="30741953" w14:textId="77777777" w:rsidR="00C56438" w:rsidRPr="005E5560" w:rsidRDefault="00C56438" w:rsidP="00A577FF">
      <w:pPr>
        <w:pStyle w:val="ListParagraph"/>
        <w:spacing w:after="0" w:line="240" w:lineRule="auto"/>
        <w:rPr>
          <w:rFonts w:ascii="Times New Roman" w:hAnsi="Times New Roman"/>
          <w:bCs/>
          <w:sz w:val="24"/>
          <w:szCs w:val="24"/>
        </w:rPr>
      </w:pPr>
    </w:p>
    <w:p w14:paraId="1CF316AD" w14:textId="3BF94238" w:rsidR="0095649D" w:rsidRDefault="005E5560" w:rsidP="00A577FF">
      <w:pPr>
        <w:pStyle w:val="ListParagraph"/>
        <w:spacing w:after="0" w:line="240" w:lineRule="auto"/>
        <w:rPr>
          <w:rFonts w:ascii="Times New Roman" w:hAnsi="Times New Roman"/>
          <w:sz w:val="24"/>
          <w:szCs w:val="24"/>
        </w:rPr>
      </w:pPr>
      <w:r>
        <w:rPr>
          <w:rFonts w:ascii="Times New Roman" w:hAnsi="Times New Roman"/>
          <w:sz w:val="24"/>
          <w:szCs w:val="24"/>
        </w:rPr>
        <w:t xml:space="preserve">Recent </w:t>
      </w:r>
      <w:r w:rsidR="00C8539A">
        <w:rPr>
          <w:rFonts w:ascii="Times New Roman" w:hAnsi="Times New Roman"/>
          <w:sz w:val="24"/>
          <w:szCs w:val="24"/>
        </w:rPr>
        <w:t xml:space="preserve">media </w:t>
      </w:r>
      <w:r>
        <w:rPr>
          <w:rFonts w:ascii="Times New Roman" w:hAnsi="Times New Roman"/>
          <w:sz w:val="24"/>
          <w:szCs w:val="24"/>
        </w:rPr>
        <w:t>reports of incidents of harassment and intimidation of apprentices warrant swift and decisive action from sponsors to prevent reoccurrences and promote environment</w:t>
      </w:r>
      <w:r w:rsidR="00A61148">
        <w:rPr>
          <w:rFonts w:ascii="Times New Roman" w:hAnsi="Times New Roman"/>
          <w:sz w:val="24"/>
          <w:szCs w:val="24"/>
        </w:rPr>
        <w:t>s</w:t>
      </w:r>
      <w:r>
        <w:rPr>
          <w:rFonts w:ascii="Times New Roman" w:hAnsi="Times New Roman"/>
          <w:sz w:val="24"/>
          <w:szCs w:val="24"/>
        </w:rPr>
        <w:t xml:space="preserve"> of tolerance</w:t>
      </w:r>
      <w:r w:rsidR="00C56438">
        <w:rPr>
          <w:rFonts w:ascii="Times New Roman" w:hAnsi="Times New Roman"/>
          <w:sz w:val="24"/>
          <w:szCs w:val="24"/>
        </w:rPr>
        <w:t xml:space="preserve"> and equity in the workplace so that all apprentices feel </w:t>
      </w:r>
      <w:r w:rsidR="00C5469E">
        <w:rPr>
          <w:rFonts w:ascii="Times New Roman" w:hAnsi="Times New Roman"/>
          <w:sz w:val="24"/>
          <w:szCs w:val="24"/>
        </w:rPr>
        <w:t>safe, welcomed, and treated fairly</w:t>
      </w:r>
      <w:r w:rsidR="00C56438">
        <w:rPr>
          <w:rFonts w:ascii="Times New Roman" w:hAnsi="Times New Roman"/>
          <w:sz w:val="24"/>
          <w:szCs w:val="24"/>
        </w:rPr>
        <w:t>.</w:t>
      </w:r>
    </w:p>
    <w:p w14:paraId="0810AD47" w14:textId="02D42D20" w:rsidR="0095649D" w:rsidRDefault="0095649D" w:rsidP="00A577FF">
      <w:pPr>
        <w:pStyle w:val="ListParagraph"/>
        <w:spacing w:after="0" w:line="240" w:lineRule="auto"/>
        <w:rPr>
          <w:rFonts w:ascii="Times New Roman" w:hAnsi="Times New Roman"/>
          <w:sz w:val="24"/>
          <w:szCs w:val="24"/>
        </w:rPr>
      </w:pPr>
    </w:p>
    <w:p w14:paraId="53783226" w14:textId="7A42220F" w:rsidR="00FA387F" w:rsidRDefault="0095649D" w:rsidP="00A577FF">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lastRenderedPageBreak/>
        <w:t xml:space="preserve">Summary – Harassment and intimidation of any apprentices is intolerable and unacceptable. </w:t>
      </w:r>
      <w:r w:rsidRPr="0095649D">
        <w:rPr>
          <w:rFonts w:ascii="Times New Roman" w:hAnsi="Times New Roman"/>
          <w:sz w:val="24"/>
          <w:szCs w:val="24"/>
        </w:rPr>
        <w:t>Program sponsors are obligated</w:t>
      </w:r>
      <w:r w:rsidR="00BE596B">
        <w:rPr>
          <w:rFonts w:ascii="Times New Roman" w:hAnsi="Times New Roman"/>
          <w:sz w:val="24"/>
          <w:szCs w:val="24"/>
        </w:rPr>
        <w:t xml:space="preserve"> under 29 CFR Part 30</w:t>
      </w:r>
      <w:r w:rsidRPr="0095649D">
        <w:rPr>
          <w:rFonts w:ascii="Times New Roman" w:hAnsi="Times New Roman"/>
          <w:sz w:val="24"/>
          <w:szCs w:val="24"/>
        </w:rPr>
        <w:t xml:space="preserve"> to design and implement internal procedures and adopt</w:t>
      </w:r>
      <w:r>
        <w:rPr>
          <w:rFonts w:ascii="Times New Roman" w:hAnsi="Times New Roman"/>
          <w:sz w:val="24"/>
          <w:szCs w:val="24"/>
        </w:rPr>
        <w:t xml:space="preserve"> </w:t>
      </w:r>
      <w:r w:rsidRPr="0095649D">
        <w:rPr>
          <w:rFonts w:ascii="Times New Roman" w:hAnsi="Times New Roman"/>
          <w:sz w:val="24"/>
          <w:szCs w:val="24"/>
        </w:rPr>
        <w:t xml:space="preserve">practical measures for effectively addressing and mitigating harassment risks to apprentices, as well as for promptly handling and resolving apprentice complaints about harassment and intimidation. </w:t>
      </w:r>
      <w:r w:rsidR="00FA387F">
        <w:rPr>
          <w:rFonts w:ascii="Times New Roman" w:hAnsi="Times New Roman"/>
          <w:sz w:val="24"/>
          <w:szCs w:val="24"/>
        </w:rPr>
        <w:t>Additionally, sponsors are responsible for ensuring affiliated and contracted employers do not ignore, tolerate, or encourage any conduct that suggests acceptance of such behavior</w:t>
      </w:r>
      <w:r w:rsidR="00A40B74">
        <w:rPr>
          <w:rFonts w:ascii="Times New Roman" w:hAnsi="Times New Roman"/>
          <w:sz w:val="24"/>
          <w:szCs w:val="24"/>
        </w:rPr>
        <w:t>s</w:t>
      </w:r>
      <w:r w:rsidR="00FA387F">
        <w:rPr>
          <w:rFonts w:ascii="Times New Roman" w:hAnsi="Times New Roman"/>
          <w:sz w:val="24"/>
          <w:szCs w:val="24"/>
        </w:rPr>
        <w:t xml:space="preserve">. </w:t>
      </w:r>
    </w:p>
    <w:p w14:paraId="47069E84" w14:textId="77777777" w:rsidR="00FA387F" w:rsidRDefault="00FA387F" w:rsidP="00FA387F">
      <w:pPr>
        <w:pStyle w:val="ListParagraph"/>
        <w:spacing w:after="0" w:line="240" w:lineRule="auto"/>
        <w:ind w:left="1080"/>
        <w:rPr>
          <w:rFonts w:ascii="Times New Roman" w:hAnsi="Times New Roman"/>
          <w:sz w:val="24"/>
          <w:szCs w:val="24"/>
        </w:rPr>
      </w:pPr>
    </w:p>
    <w:p w14:paraId="0E89544E" w14:textId="4FF768F7" w:rsidR="009E74AB" w:rsidRPr="00BE596B" w:rsidRDefault="009E74AB" w:rsidP="009E74AB">
      <w:pPr>
        <w:pStyle w:val="ListParagraph"/>
        <w:numPr>
          <w:ilvl w:val="0"/>
          <w:numId w:val="1"/>
        </w:numPr>
        <w:spacing w:after="0" w:line="240" w:lineRule="auto"/>
        <w:rPr>
          <w:rFonts w:ascii="Times New Roman" w:hAnsi="Times New Roman"/>
          <w:sz w:val="24"/>
          <w:szCs w:val="24"/>
          <w:u w:val="single"/>
        </w:rPr>
      </w:pPr>
      <w:r w:rsidRPr="00BE596B">
        <w:rPr>
          <w:rFonts w:ascii="Times New Roman" w:hAnsi="Times New Roman"/>
          <w:b/>
          <w:bCs/>
          <w:sz w:val="24"/>
          <w:szCs w:val="24"/>
          <w:u w:val="single"/>
        </w:rPr>
        <w:t>Sponsor and</w:t>
      </w:r>
      <w:r w:rsidR="00BE596B" w:rsidRPr="00BE596B">
        <w:rPr>
          <w:rFonts w:ascii="Times New Roman" w:hAnsi="Times New Roman"/>
          <w:b/>
          <w:bCs/>
          <w:sz w:val="24"/>
          <w:szCs w:val="24"/>
          <w:u w:val="single"/>
        </w:rPr>
        <w:t xml:space="preserve"> Registration Agency Actions</w:t>
      </w:r>
      <w:r w:rsidR="00BE596B">
        <w:rPr>
          <w:rFonts w:ascii="Times New Roman" w:hAnsi="Times New Roman"/>
          <w:b/>
          <w:bCs/>
          <w:sz w:val="24"/>
          <w:szCs w:val="24"/>
        </w:rPr>
        <w:t>.</w:t>
      </w:r>
    </w:p>
    <w:p w14:paraId="7B1D7F15" w14:textId="35A13FB1" w:rsidR="00BE596B" w:rsidRDefault="00BE596B" w:rsidP="00BE596B">
      <w:pPr>
        <w:pStyle w:val="ListParagraph"/>
        <w:spacing w:after="0" w:line="240" w:lineRule="auto"/>
        <w:ind w:left="360"/>
        <w:rPr>
          <w:rFonts w:ascii="Times New Roman" w:hAnsi="Times New Roman"/>
          <w:b/>
          <w:bCs/>
          <w:sz w:val="24"/>
          <w:szCs w:val="24"/>
        </w:rPr>
      </w:pPr>
    </w:p>
    <w:p w14:paraId="061534E8" w14:textId="666C3608" w:rsidR="00BE596B" w:rsidRPr="00BE596B" w:rsidRDefault="00A577FF" w:rsidP="00BE596B">
      <w:pPr>
        <w:pStyle w:val="ListParagraph"/>
        <w:spacing w:after="0" w:line="240" w:lineRule="auto"/>
        <w:ind w:left="360"/>
        <w:rPr>
          <w:rFonts w:ascii="Times New Roman" w:hAnsi="Times New Roman"/>
          <w:sz w:val="24"/>
          <w:szCs w:val="24"/>
        </w:rPr>
      </w:pPr>
      <w:r>
        <w:rPr>
          <w:rFonts w:ascii="Times New Roman" w:hAnsi="Times New Roman"/>
          <w:sz w:val="24"/>
          <w:szCs w:val="24"/>
        </w:rPr>
        <w:t>As mentioned above, r</w:t>
      </w:r>
      <w:r w:rsidR="00BE596B">
        <w:rPr>
          <w:rFonts w:ascii="Times New Roman" w:hAnsi="Times New Roman"/>
          <w:sz w:val="24"/>
          <w:szCs w:val="24"/>
        </w:rPr>
        <w:t xml:space="preserve">ecent </w:t>
      </w:r>
      <w:r w:rsidR="00140E43">
        <w:rPr>
          <w:rFonts w:ascii="Times New Roman" w:hAnsi="Times New Roman"/>
          <w:sz w:val="24"/>
          <w:szCs w:val="24"/>
        </w:rPr>
        <w:t xml:space="preserve">media </w:t>
      </w:r>
      <w:r w:rsidR="00BE596B">
        <w:rPr>
          <w:rFonts w:ascii="Times New Roman" w:hAnsi="Times New Roman"/>
          <w:sz w:val="24"/>
          <w:szCs w:val="24"/>
        </w:rPr>
        <w:t>reports of incidents of harassment and intimidation of apprentices warrant swift and decisive action from sponsors to prevent reoccurrences and promote environments of tolerance and equity in the workplace so that all apprentices feel safe, welcomed, and treated fairly.</w:t>
      </w:r>
    </w:p>
    <w:p w14:paraId="09129970" w14:textId="77777777" w:rsidR="009E74AB" w:rsidRDefault="009E74AB" w:rsidP="00BE596B">
      <w:pPr>
        <w:pStyle w:val="ListParagraph"/>
        <w:spacing w:after="0" w:line="240" w:lineRule="auto"/>
        <w:ind w:left="360"/>
        <w:rPr>
          <w:rFonts w:ascii="Times New Roman" w:hAnsi="Times New Roman"/>
          <w:sz w:val="24"/>
          <w:szCs w:val="24"/>
        </w:rPr>
      </w:pPr>
    </w:p>
    <w:p w14:paraId="6AF0E801" w14:textId="4573DDD9" w:rsidR="0095649D" w:rsidRDefault="0095649D" w:rsidP="00BE596B">
      <w:pPr>
        <w:pStyle w:val="ListParagraph"/>
        <w:spacing w:after="0" w:line="240" w:lineRule="auto"/>
        <w:ind w:left="360"/>
        <w:rPr>
          <w:rFonts w:ascii="Times New Roman" w:hAnsi="Times New Roman"/>
          <w:sz w:val="24"/>
          <w:szCs w:val="24"/>
        </w:rPr>
      </w:pPr>
      <w:r w:rsidRPr="0095649D">
        <w:rPr>
          <w:rFonts w:ascii="Times New Roman" w:hAnsi="Times New Roman"/>
          <w:sz w:val="24"/>
          <w:szCs w:val="24"/>
        </w:rPr>
        <w:t xml:space="preserve">Examples of </w:t>
      </w:r>
      <w:r w:rsidR="00A40B74">
        <w:rPr>
          <w:rFonts w:ascii="Times New Roman" w:hAnsi="Times New Roman"/>
          <w:sz w:val="24"/>
          <w:szCs w:val="24"/>
        </w:rPr>
        <w:t>practical</w:t>
      </w:r>
      <w:r w:rsidRPr="0095649D">
        <w:rPr>
          <w:rFonts w:ascii="Times New Roman" w:hAnsi="Times New Roman"/>
          <w:sz w:val="24"/>
          <w:szCs w:val="24"/>
        </w:rPr>
        <w:t xml:space="preserve"> measures </w:t>
      </w:r>
      <w:r w:rsidR="00A40B74">
        <w:rPr>
          <w:rFonts w:ascii="Times New Roman" w:hAnsi="Times New Roman"/>
          <w:sz w:val="24"/>
          <w:szCs w:val="24"/>
        </w:rPr>
        <w:t>sponsors may employ to combat incidents of harassment, discrimination, and intimidation</w:t>
      </w:r>
      <w:r w:rsidRPr="0095649D">
        <w:rPr>
          <w:rFonts w:ascii="Times New Roman" w:hAnsi="Times New Roman"/>
          <w:sz w:val="24"/>
          <w:szCs w:val="24"/>
        </w:rPr>
        <w:t xml:space="preserve"> include, but </w:t>
      </w:r>
      <w:r w:rsidR="00A40B74">
        <w:rPr>
          <w:rFonts w:ascii="Times New Roman" w:hAnsi="Times New Roman"/>
          <w:sz w:val="24"/>
          <w:szCs w:val="24"/>
        </w:rPr>
        <w:t>are not</w:t>
      </w:r>
      <w:r w:rsidRPr="0095649D">
        <w:rPr>
          <w:rFonts w:ascii="Times New Roman" w:hAnsi="Times New Roman"/>
          <w:sz w:val="24"/>
          <w:szCs w:val="24"/>
        </w:rPr>
        <w:t xml:space="preserve"> limited to: </w:t>
      </w:r>
    </w:p>
    <w:p w14:paraId="7341A80B" w14:textId="4B819FB5" w:rsidR="0095649D" w:rsidRDefault="0095649D" w:rsidP="00BE596B">
      <w:pPr>
        <w:pStyle w:val="ListParagraph"/>
        <w:numPr>
          <w:ilvl w:val="0"/>
          <w:numId w:val="5"/>
        </w:numPr>
        <w:spacing w:after="0" w:line="240" w:lineRule="auto"/>
        <w:ind w:left="720"/>
        <w:rPr>
          <w:rFonts w:ascii="Times New Roman" w:hAnsi="Times New Roman"/>
          <w:sz w:val="24"/>
          <w:szCs w:val="24"/>
        </w:rPr>
      </w:pPr>
      <w:r w:rsidRPr="0095649D">
        <w:rPr>
          <w:rFonts w:ascii="Times New Roman" w:hAnsi="Times New Roman"/>
          <w:sz w:val="24"/>
          <w:szCs w:val="24"/>
        </w:rPr>
        <w:t xml:space="preserve">designating an individual or office within the employing organization to handle harassment complaints and effectively address harassment </w:t>
      </w:r>
      <w:r w:rsidR="00FA387F" w:rsidRPr="0095649D">
        <w:rPr>
          <w:rFonts w:ascii="Times New Roman" w:hAnsi="Times New Roman"/>
          <w:sz w:val="24"/>
          <w:szCs w:val="24"/>
        </w:rPr>
        <w:t>risks</w:t>
      </w:r>
      <w:r w:rsidR="00FA387F">
        <w:rPr>
          <w:rFonts w:ascii="Times New Roman" w:hAnsi="Times New Roman"/>
          <w:sz w:val="24"/>
          <w:szCs w:val="24"/>
        </w:rPr>
        <w:t>;</w:t>
      </w:r>
      <w:r w:rsidRPr="0095649D">
        <w:rPr>
          <w:rFonts w:ascii="Times New Roman" w:hAnsi="Times New Roman"/>
          <w:sz w:val="24"/>
          <w:szCs w:val="24"/>
        </w:rPr>
        <w:t xml:space="preserve"> </w:t>
      </w:r>
    </w:p>
    <w:p w14:paraId="68AE8E28" w14:textId="77777777" w:rsidR="0095649D" w:rsidRDefault="0095649D" w:rsidP="00BE596B">
      <w:pPr>
        <w:pStyle w:val="ListParagraph"/>
        <w:numPr>
          <w:ilvl w:val="0"/>
          <w:numId w:val="5"/>
        </w:numPr>
        <w:spacing w:after="0" w:line="240" w:lineRule="auto"/>
        <w:ind w:left="720"/>
        <w:rPr>
          <w:rFonts w:ascii="Times New Roman" w:hAnsi="Times New Roman"/>
          <w:sz w:val="24"/>
          <w:szCs w:val="24"/>
        </w:rPr>
      </w:pPr>
      <w:r w:rsidRPr="0095649D">
        <w:rPr>
          <w:rFonts w:ascii="Times New Roman" w:hAnsi="Times New Roman"/>
          <w:sz w:val="24"/>
          <w:szCs w:val="24"/>
        </w:rPr>
        <w:t xml:space="preserve">establishing disciplinary guidelines and procedures for holding offending persons accountable for their actions; </w:t>
      </w:r>
    </w:p>
    <w:p w14:paraId="40B5CF5D" w14:textId="77777777" w:rsidR="0095649D" w:rsidRDefault="0095649D" w:rsidP="00BE596B">
      <w:pPr>
        <w:pStyle w:val="ListParagraph"/>
        <w:numPr>
          <w:ilvl w:val="0"/>
          <w:numId w:val="5"/>
        </w:numPr>
        <w:spacing w:after="0" w:line="240" w:lineRule="auto"/>
        <w:ind w:left="720"/>
        <w:rPr>
          <w:rFonts w:ascii="Times New Roman" w:hAnsi="Times New Roman"/>
          <w:sz w:val="24"/>
          <w:szCs w:val="24"/>
        </w:rPr>
      </w:pPr>
      <w:r w:rsidRPr="0095649D">
        <w:rPr>
          <w:rFonts w:ascii="Times New Roman" w:hAnsi="Times New Roman"/>
          <w:sz w:val="24"/>
          <w:szCs w:val="24"/>
        </w:rPr>
        <w:t xml:space="preserve">adopting a process for immediately referring incidents of workplace harassment that involve assault or other crimes to law enforcement agencies; and </w:t>
      </w:r>
    </w:p>
    <w:p w14:paraId="48C35E19" w14:textId="77777777" w:rsidR="00A95912" w:rsidRDefault="0095649D" w:rsidP="00BE596B">
      <w:pPr>
        <w:pStyle w:val="ListParagraph"/>
        <w:numPr>
          <w:ilvl w:val="0"/>
          <w:numId w:val="5"/>
        </w:numPr>
        <w:spacing w:after="0" w:line="240" w:lineRule="auto"/>
        <w:ind w:left="720"/>
        <w:rPr>
          <w:rFonts w:ascii="Times New Roman" w:hAnsi="Times New Roman"/>
          <w:sz w:val="24"/>
          <w:szCs w:val="24"/>
        </w:rPr>
      </w:pPr>
      <w:r w:rsidRPr="0095649D">
        <w:rPr>
          <w:rFonts w:ascii="Times New Roman" w:hAnsi="Times New Roman"/>
          <w:sz w:val="24"/>
          <w:szCs w:val="24"/>
        </w:rPr>
        <w:t xml:space="preserve">providing supportive services (such as counseling) to apprentices who have experienced harassment and intimidation in the workplace. </w:t>
      </w:r>
    </w:p>
    <w:p w14:paraId="1BD20515" w14:textId="77777777" w:rsidR="00A95912" w:rsidRDefault="00A95912" w:rsidP="00BE596B">
      <w:pPr>
        <w:spacing w:after="0" w:line="240" w:lineRule="auto"/>
        <w:rPr>
          <w:rFonts w:ascii="Times New Roman" w:hAnsi="Times New Roman"/>
          <w:sz w:val="24"/>
          <w:szCs w:val="24"/>
        </w:rPr>
      </w:pPr>
    </w:p>
    <w:p w14:paraId="109C9CBB" w14:textId="7F30DB84" w:rsidR="00140E43" w:rsidRDefault="00140E43" w:rsidP="00BE596B">
      <w:pPr>
        <w:ind w:left="360"/>
        <w:rPr>
          <w:rFonts w:ascii="Times New Roman" w:hAnsi="Times New Roman"/>
          <w:sz w:val="24"/>
          <w:szCs w:val="24"/>
        </w:rPr>
      </w:pPr>
      <w:r>
        <w:rPr>
          <w:rFonts w:ascii="Times New Roman" w:hAnsi="Times New Roman"/>
          <w:sz w:val="24"/>
          <w:szCs w:val="24"/>
        </w:rPr>
        <w:t>OA prohibits, and sponsors must be vigilant in preventing, retaliation against any apprentice for making a good-faith report of harassing conduct, opposing any harassing behavior or other form of discrimination, cooperating with or participating in any investigation of alleged harassing conduct, or otherwise engaging in protected activity.</w:t>
      </w:r>
    </w:p>
    <w:p w14:paraId="6319B0EC" w14:textId="5F9C7761" w:rsidR="00A95912" w:rsidRDefault="00A95912" w:rsidP="00BE596B">
      <w:pPr>
        <w:ind w:left="360"/>
        <w:rPr>
          <w:rFonts w:ascii="Times New Roman" w:hAnsi="Times New Roman"/>
          <w:sz w:val="24"/>
          <w:szCs w:val="24"/>
        </w:rPr>
      </w:pPr>
      <w:r>
        <w:rPr>
          <w:rFonts w:ascii="Times New Roman" w:hAnsi="Times New Roman"/>
          <w:sz w:val="24"/>
          <w:szCs w:val="24"/>
        </w:rPr>
        <w:t>SAAs are also advised to inform OA of all instances of violence, harassment, intimidation, and discrimination, and to outline the immediate steps that the SAA intends to take to address such incidents.   </w:t>
      </w:r>
    </w:p>
    <w:p w14:paraId="53A348D4" w14:textId="574CD941" w:rsidR="00503A2A" w:rsidRDefault="00F6659C" w:rsidP="00503A2A">
      <w:pPr>
        <w:spacing w:after="0" w:line="240" w:lineRule="auto"/>
        <w:ind w:left="360"/>
        <w:rPr>
          <w:rFonts w:ascii="Times New Roman" w:hAnsi="Times New Roman"/>
          <w:sz w:val="24"/>
          <w:szCs w:val="24"/>
          <w:lang w:val="en"/>
        </w:rPr>
      </w:pPr>
      <w:r>
        <w:rPr>
          <w:rFonts w:ascii="Times New Roman" w:hAnsi="Times New Roman"/>
          <w:sz w:val="24"/>
          <w:szCs w:val="24"/>
        </w:rPr>
        <w:t>H</w:t>
      </w:r>
      <w:r w:rsidR="004301C1">
        <w:rPr>
          <w:rFonts w:ascii="Times New Roman" w:hAnsi="Times New Roman"/>
          <w:sz w:val="24"/>
          <w:szCs w:val="24"/>
        </w:rPr>
        <w:t xml:space="preserve">armful and malicious conduct must never be ignored, tolerated, or abetted by program sponsors or participating employers.  Apprentices of all racial, ethnic, sexual, religious, and disability backgrounds are entitled to a workplace that is safe, welcoming, and free of both physical and </w:t>
      </w:r>
      <w:r>
        <w:rPr>
          <w:rFonts w:ascii="Times New Roman" w:hAnsi="Times New Roman"/>
          <w:sz w:val="24"/>
          <w:szCs w:val="24"/>
        </w:rPr>
        <w:t>emotional</w:t>
      </w:r>
      <w:r w:rsidR="004301C1">
        <w:rPr>
          <w:rFonts w:ascii="Times New Roman" w:hAnsi="Times New Roman"/>
          <w:sz w:val="24"/>
          <w:szCs w:val="24"/>
        </w:rPr>
        <w:t xml:space="preserve"> </w:t>
      </w:r>
      <w:r>
        <w:rPr>
          <w:rFonts w:ascii="Times New Roman" w:hAnsi="Times New Roman"/>
          <w:sz w:val="24"/>
          <w:szCs w:val="24"/>
        </w:rPr>
        <w:t>abuse.</w:t>
      </w:r>
      <w:r w:rsidR="004301C1">
        <w:rPr>
          <w:rFonts w:ascii="Times New Roman" w:hAnsi="Times New Roman"/>
          <w:sz w:val="24"/>
          <w:szCs w:val="24"/>
        </w:rPr>
        <w:t> </w:t>
      </w:r>
      <w:r>
        <w:rPr>
          <w:rFonts w:ascii="Times New Roman" w:hAnsi="Times New Roman"/>
          <w:sz w:val="24"/>
          <w:szCs w:val="24"/>
        </w:rPr>
        <w:t>When made aware of such conduct, the failure of RAP s</w:t>
      </w:r>
      <w:r w:rsidR="004301C1">
        <w:rPr>
          <w:rFonts w:ascii="Times New Roman" w:hAnsi="Times New Roman"/>
          <w:sz w:val="24"/>
          <w:szCs w:val="24"/>
        </w:rPr>
        <w:t xml:space="preserve">ponsors </w:t>
      </w:r>
      <w:r w:rsidR="00A95912">
        <w:rPr>
          <w:rFonts w:ascii="Times New Roman" w:hAnsi="Times New Roman"/>
          <w:sz w:val="24"/>
          <w:szCs w:val="24"/>
        </w:rPr>
        <w:t xml:space="preserve">or an SAA </w:t>
      </w:r>
      <w:r w:rsidR="004301C1">
        <w:rPr>
          <w:rFonts w:ascii="Times New Roman" w:hAnsi="Times New Roman"/>
          <w:sz w:val="24"/>
          <w:szCs w:val="24"/>
        </w:rPr>
        <w:t xml:space="preserve">to take immediate action to address and eradicate </w:t>
      </w:r>
      <w:r>
        <w:rPr>
          <w:rFonts w:ascii="Times New Roman" w:hAnsi="Times New Roman"/>
          <w:sz w:val="24"/>
          <w:szCs w:val="24"/>
        </w:rPr>
        <w:t>said</w:t>
      </w:r>
      <w:r w:rsidR="004301C1">
        <w:rPr>
          <w:rFonts w:ascii="Times New Roman" w:hAnsi="Times New Roman"/>
          <w:sz w:val="24"/>
          <w:szCs w:val="24"/>
        </w:rPr>
        <w:t xml:space="preserve"> conduct could result in the </w:t>
      </w:r>
      <w:r w:rsidR="00DB396B">
        <w:rPr>
          <w:rFonts w:ascii="Times New Roman" w:hAnsi="Times New Roman"/>
          <w:sz w:val="24"/>
          <w:szCs w:val="24"/>
        </w:rPr>
        <w:t>initiation of enforcement proceedings</w:t>
      </w:r>
      <w:r w:rsidR="004301C1">
        <w:rPr>
          <w:rFonts w:ascii="Times New Roman" w:hAnsi="Times New Roman"/>
          <w:sz w:val="24"/>
          <w:szCs w:val="24"/>
        </w:rPr>
        <w:t xml:space="preserve"> by </w:t>
      </w:r>
      <w:r w:rsidR="00762129">
        <w:rPr>
          <w:rFonts w:ascii="Times New Roman" w:hAnsi="Times New Roman"/>
          <w:sz w:val="24"/>
          <w:szCs w:val="24"/>
        </w:rPr>
        <w:t xml:space="preserve">the Office of Apprenticeship, as well as other </w:t>
      </w:r>
      <w:r w:rsidR="004301C1">
        <w:rPr>
          <w:rFonts w:ascii="Times New Roman" w:hAnsi="Times New Roman"/>
          <w:sz w:val="24"/>
          <w:szCs w:val="24"/>
        </w:rPr>
        <w:t>governmental agencies</w:t>
      </w:r>
      <w:r w:rsidR="00762129">
        <w:rPr>
          <w:rFonts w:ascii="Times New Roman" w:hAnsi="Times New Roman"/>
          <w:sz w:val="24"/>
          <w:szCs w:val="24"/>
        </w:rPr>
        <w:t>,</w:t>
      </w:r>
      <w:r w:rsidR="004301C1">
        <w:rPr>
          <w:rFonts w:ascii="Times New Roman" w:hAnsi="Times New Roman"/>
          <w:sz w:val="24"/>
          <w:szCs w:val="24"/>
        </w:rPr>
        <w:t xml:space="preserve"> against th</w:t>
      </w:r>
      <w:r>
        <w:rPr>
          <w:rFonts w:ascii="Times New Roman" w:hAnsi="Times New Roman"/>
          <w:sz w:val="24"/>
          <w:szCs w:val="24"/>
        </w:rPr>
        <w:t>ose</w:t>
      </w:r>
      <w:r w:rsidR="004301C1">
        <w:rPr>
          <w:rFonts w:ascii="Times New Roman" w:hAnsi="Times New Roman"/>
          <w:sz w:val="24"/>
          <w:szCs w:val="24"/>
        </w:rPr>
        <w:t xml:space="preserve"> parties. </w:t>
      </w:r>
      <w:r w:rsidR="00A95912">
        <w:rPr>
          <w:rFonts w:ascii="Times New Roman" w:hAnsi="Times New Roman"/>
          <w:sz w:val="24"/>
          <w:szCs w:val="24"/>
        </w:rPr>
        <w:t xml:space="preserve">Regulatory compliance dictates all reasonable measures be put forth </w:t>
      </w:r>
      <w:r w:rsidR="002750AE">
        <w:rPr>
          <w:rFonts w:ascii="Times New Roman" w:hAnsi="Times New Roman"/>
          <w:sz w:val="24"/>
          <w:szCs w:val="24"/>
        </w:rPr>
        <w:t xml:space="preserve">to avoid such an outcome. </w:t>
      </w:r>
      <w:r w:rsidR="00503A2A" w:rsidRPr="00B701B4">
        <w:rPr>
          <w:rFonts w:ascii="Times New Roman" w:hAnsi="Times New Roman"/>
          <w:sz w:val="24"/>
          <w:szCs w:val="24"/>
          <w:lang w:val="en"/>
        </w:rPr>
        <w:t xml:space="preserve">Sponsors </w:t>
      </w:r>
      <w:r w:rsidR="00503A2A" w:rsidRPr="004E6699">
        <w:rPr>
          <w:rFonts w:ascii="Times New Roman" w:hAnsi="Times New Roman"/>
          <w:sz w:val="24"/>
          <w:szCs w:val="24"/>
          <w:lang w:val="en"/>
        </w:rPr>
        <w:t xml:space="preserve">can work towards </w:t>
      </w:r>
      <w:r w:rsidR="00503A2A" w:rsidRPr="00B701B4">
        <w:rPr>
          <w:rFonts w:ascii="Times New Roman" w:hAnsi="Times New Roman"/>
          <w:sz w:val="24"/>
          <w:szCs w:val="24"/>
          <w:lang w:val="en"/>
        </w:rPr>
        <w:t>eliminat</w:t>
      </w:r>
      <w:r w:rsidR="00503A2A" w:rsidRPr="004E6699">
        <w:rPr>
          <w:rFonts w:ascii="Times New Roman" w:hAnsi="Times New Roman"/>
          <w:sz w:val="24"/>
          <w:szCs w:val="24"/>
          <w:lang w:val="en"/>
        </w:rPr>
        <w:t>ing</w:t>
      </w:r>
      <w:r w:rsidR="00503A2A" w:rsidRPr="00B701B4">
        <w:rPr>
          <w:rFonts w:ascii="Times New Roman" w:hAnsi="Times New Roman"/>
          <w:sz w:val="24"/>
          <w:szCs w:val="24"/>
          <w:lang w:val="en"/>
        </w:rPr>
        <w:t xml:space="preserve"> harassment by promoting awareness, steadfast</w:t>
      </w:r>
      <w:r w:rsidR="00503A2A" w:rsidRPr="00503A2A">
        <w:rPr>
          <w:rFonts w:ascii="Times New Roman" w:hAnsi="Times New Roman"/>
          <w:sz w:val="24"/>
          <w:szCs w:val="24"/>
          <w:lang w:val="en"/>
        </w:rPr>
        <w:t>ly committing to the principles of diversity, equity, inclusion and accessibility</w:t>
      </w:r>
      <w:r w:rsidR="00B701B4">
        <w:rPr>
          <w:rFonts w:ascii="Times New Roman" w:hAnsi="Times New Roman"/>
          <w:sz w:val="24"/>
          <w:szCs w:val="24"/>
          <w:lang w:val="en"/>
        </w:rPr>
        <w:t xml:space="preserve"> (DEIA)</w:t>
      </w:r>
      <w:r w:rsidR="00503A2A" w:rsidRPr="00503A2A">
        <w:rPr>
          <w:rFonts w:ascii="Times New Roman" w:hAnsi="Times New Roman"/>
          <w:sz w:val="24"/>
          <w:szCs w:val="24"/>
          <w:lang w:val="en"/>
        </w:rPr>
        <w:t>, and taking swift action to report and hold accountable those who engage in harassing behavior.</w:t>
      </w:r>
    </w:p>
    <w:p w14:paraId="4466F072" w14:textId="44EB9E6E" w:rsidR="00140E43" w:rsidRDefault="00140E43" w:rsidP="00503A2A">
      <w:pPr>
        <w:spacing w:after="0" w:line="240" w:lineRule="auto"/>
        <w:ind w:left="360"/>
        <w:rPr>
          <w:rFonts w:ascii="Times New Roman" w:hAnsi="Times New Roman"/>
          <w:sz w:val="24"/>
          <w:szCs w:val="24"/>
          <w:lang w:val="en"/>
        </w:rPr>
      </w:pPr>
    </w:p>
    <w:p w14:paraId="7ACE917F" w14:textId="56AEC64E" w:rsidR="00B701B4" w:rsidRDefault="00B701B4" w:rsidP="00B701B4">
      <w:pPr>
        <w:spacing w:after="0" w:line="240" w:lineRule="auto"/>
        <w:ind w:left="360"/>
        <w:rPr>
          <w:rFonts w:ascii="Times New Roman" w:hAnsi="Times New Roman"/>
          <w:sz w:val="24"/>
          <w:szCs w:val="24"/>
        </w:rPr>
      </w:pPr>
      <w:r>
        <w:rPr>
          <w:rFonts w:ascii="Times New Roman" w:hAnsi="Times New Roman"/>
          <w:sz w:val="24"/>
          <w:szCs w:val="24"/>
        </w:rPr>
        <w:t xml:space="preserve">In addition to available technical assistance from OA or your </w:t>
      </w:r>
      <w:r w:rsidR="0046637A">
        <w:rPr>
          <w:rFonts w:ascii="Times New Roman" w:hAnsi="Times New Roman"/>
          <w:sz w:val="24"/>
          <w:szCs w:val="24"/>
        </w:rPr>
        <w:t xml:space="preserve">servicing </w:t>
      </w:r>
      <w:r>
        <w:rPr>
          <w:rFonts w:ascii="Times New Roman" w:hAnsi="Times New Roman"/>
          <w:sz w:val="24"/>
          <w:szCs w:val="24"/>
        </w:rPr>
        <w:t xml:space="preserve">SAA staff, additional anti-harassment and non-discrimination resources are available at </w:t>
      </w:r>
      <w:hyperlink r:id="rId11" w:history="1">
        <w:r w:rsidRPr="00B701B4">
          <w:rPr>
            <w:rStyle w:val="Hyperlink"/>
            <w:rFonts w:ascii="Times New Roman" w:hAnsi="Times New Roman"/>
            <w:sz w:val="24"/>
            <w:szCs w:val="24"/>
          </w:rPr>
          <w:t>https://www.apprenticeship.gov/eeo</w:t>
        </w:r>
      </w:hyperlink>
      <w:r>
        <w:rPr>
          <w:rFonts w:ascii="Times New Roman" w:hAnsi="Times New Roman"/>
          <w:sz w:val="24"/>
          <w:szCs w:val="24"/>
        </w:rPr>
        <w:t xml:space="preserve">.  </w:t>
      </w:r>
      <w:r w:rsidRPr="00D4606A">
        <w:rPr>
          <w:rFonts w:ascii="Times New Roman" w:hAnsi="Times New Roman"/>
          <w:sz w:val="24"/>
          <w:szCs w:val="24"/>
        </w:rPr>
        <w:t xml:space="preserve">Additionally, programs seeking to enhance their </w:t>
      </w:r>
      <w:r>
        <w:rPr>
          <w:rFonts w:ascii="Times New Roman" w:hAnsi="Times New Roman"/>
          <w:sz w:val="24"/>
          <w:szCs w:val="24"/>
        </w:rPr>
        <w:t>DEIA</w:t>
      </w:r>
      <w:r w:rsidRPr="00D4606A">
        <w:rPr>
          <w:rFonts w:ascii="Times New Roman" w:hAnsi="Times New Roman"/>
          <w:sz w:val="24"/>
          <w:szCs w:val="24"/>
        </w:rPr>
        <w:t xml:space="preserve"> efforts are encouraged to contact </w:t>
      </w:r>
      <w:r>
        <w:rPr>
          <w:rFonts w:ascii="Times New Roman" w:hAnsi="Times New Roman"/>
          <w:sz w:val="24"/>
          <w:szCs w:val="24"/>
        </w:rPr>
        <w:t xml:space="preserve">the </w:t>
      </w:r>
      <w:r w:rsidRPr="00D4606A">
        <w:rPr>
          <w:rFonts w:ascii="Times New Roman" w:hAnsi="Times New Roman"/>
          <w:sz w:val="24"/>
          <w:szCs w:val="24"/>
        </w:rPr>
        <w:t>National Innovation Hub for D</w:t>
      </w:r>
      <w:r>
        <w:rPr>
          <w:rFonts w:ascii="Times New Roman" w:hAnsi="Times New Roman"/>
          <w:sz w:val="24"/>
          <w:szCs w:val="24"/>
        </w:rPr>
        <w:t>EIA</w:t>
      </w:r>
      <w:r w:rsidRPr="00D4606A">
        <w:rPr>
          <w:rFonts w:ascii="Times New Roman" w:hAnsi="Times New Roman"/>
          <w:sz w:val="24"/>
          <w:szCs w:val="24"/>
        </w:rPr>
        <w:t xml:space="preserve"> in Registered Apprenticeship, operated by JFF. </w:t>
      </w:r>
      <w:r>
        <w:rPr>
          <w:rFonts w:ascii="Times New Roman" w:hAnsi="Times New Roman"/>
          <w:sz w:val="24"/>
          <w:szCs w:val="24"/>
        </w:rPr>
        <w:t xml:space="preserve"> </w:t>
      </w:r>
      <w:r w:rsidRPr="00D4606A">
        <w:rPr>
          <w:rFonts w:ascii="Times New Roman" w:hAnsi="Times New Roman"/>
          <w:sz w:val="24"/>
          <w:szCs w:val="24"/>
        </w:rPr>
        <w:t xml:space="preserve">To request </w:t>
      </w:r>
      <w:r>
        <w:rPr>
          <w:rFonts w:ascii="Times New Roman" w:hAnsi="Times New Roman"/>
          <w:sz w:val="24"/>
          <w:szCs w:val="24"/>
        </w:rPr>
        <w:t>t</w:t>
      </w:r>
      <w:r w:rsidRPr="00D4606A">
        <w:rPr>
          <w:rFonts w:ascii="Times New Roman" w:hAnsi="Times New Roman"/>
          <w:sz w:val="24"/>
          <w:szCs w:val="24"/>
        </w:rPr>
        <w:t xml:space="preserve">echnical </w:t>
      </w:r>
      <w:r>
        <w:rPr>
          <w:rFonts w:ascii="Times New Roman" w:hAnsi="Times New Roman"/>
          <w:sz w:val="24"/>
          <w:szCs w:val="24"/>
        </w:rPr>
        <w:t>a</w:t>
      </w:r>
      <w:r w:rsidRPr="00D4606A">
        <w:rPr>
          <w:rFonts w:ascii="Times New Roman" w:hAnsi="Times New Roman"/>
          <w:sz w:val="24"/>
          <w:szCs w:val="24"/>
        </w:rPr>
        <w:t xml:space="preserve">ssistance you can complete </w:t>
      </w:r>
      <w:hyperlink r:id="rId12" w:history="1">
        <w:r w:rsidRPr="00D4606A">
          <w:rPr>
            <w:rStyle w:val="Hyperlink"/>
            <w:rFonts w:ascii="Times New Roman" w:hAnsi="Times New Roman"/>
            <w:sz w:val="24"/>
            <w:szCs w:val="24"/>
          </w:rPr>
          <w:t>this form</w:t>
        </w:r>
      </w:hyperlink>
      <w:r w:rsidRPr="00D4606A">
        <w:rPr>
          <w:rFonts w:ascii="Times New Roman" w:hAnsi="Times New Roman"/>
          <w:sz w:val="24"/>
          <w:szCs w:val="24"/>
        </w:rPr>
        <w:t xml:space="preserve">, or </w:t>
      </w:r>
      <w:r>
        <w:rPr>
          <w:rFonts w:ascii="Times New Roman" w:hAnsi="Times New Roman"/>
          <w:sz w:val="24"/>
          <w:szCs w:val="24"/>
        </w:rPr>
        <w:t>visit</w:t>
      </w:r>
      <w:r w:rsidRPr="00D4606A">
        <w:rPr>
          <w:rFonts w:ascii="Times New Roman" w:hAnsi="Times New Roman"/>
          <w:sz w:val="24"/>
          <w:szCs w:val="24"/>
        </w:rPr>
        <w:t xml:space="preserve"> their website at</w:t>
      </w:r>
      <w:r>
        <w:rPr>
          <w:rFonts w:ascii="Times New Roman" w:hAnsi="Times New Roman"/>
          <w:sz w:val="24"/>
          <w:szCs w:val="24"/>
        </w:rPr>
        <w:t xml:space="preserve">:  </w:t>
      </w:r>
      <w:hyperlink r:id="rId13" w:history="1">
        <w:r>
          <w:rPr>
            <w:rStyle w:val="Hyperlink"/>
            <w:rFonts w:ascii="Times New Roman" w:hAnsi="Times New Roman"/>
            <w:sz w:val="24"/>
            <w:szCs w:val="24"/>
          </w:rPr>
          <w:t>https://jff.org/apprenticeshipdeia</w:t>
        </w:r>
      </w:hyperlink>
      <w:r>
        <w:rPr>
          <w:rFonts w:ascii="Times New Roman" w:hAnsi="Times New Roman"/>
          <w:sz w:val="24"/>
          <w:szCs w:val="24"/>
        </w:rPr>
        <w:t>.  </w:t>
      </w:r>
    </w:p>
    <w:p w14:paraId="5978BB3E" w14:textId="69D8EF50" w:rsidR="00E85C5E" w:rsidRPr="002750AE" w:rsidRDefault="00E85C5E" w:rsidP="002750AE">
      <w:pPr>
        <w:spacing w:after="0" w:line="240" w:lineRule="auto"/>
        <w:rPr>
          <w:rFonts w:ascii="Times New Roman" w:hAnsi="Times New Roman"/>
          <w:sz w:val="24"/>
          <w:szCs w:val="24"/>
        </w:rPr>
      </w:pPr>
    </w:p>
    <w:p w14:paraId="1B3C3091" w14:textId="77777777" w:rsidR="009E6302" w:rsidRDefault="009E6302" w:rsidP="009E6302">
      <w:pPr>
        <w:pStyle w:val="Header"/>
        <w:numPr>
          <w:ilvl w:val="0"/>
          <w:numId w:val="1"/>
        </w:numPr>
        <w:jc w:val="both"/>
        <w:rPr>
          <w:rFonts w:ascii="Times New Roman" w:hAnsi="Times New Roman"/>
          <w:sz w:val="24"/>
          <w:szCs w:val="24"/>
        </w:rPr>
      </w:pPr>
      <w:r>
        <w:rPr>
          <w:rFonts w:ascii="Times New Roman" w:hAnsi="Times New Roman"/>
          <w:b/>
          <w:sz w:val="24"/>
          <w:szCs w:val="24"/>
          <w:u w:val="single"/>
        </w:rPr>
        <w:t>Safe Harbor for Apprentices to Report Concerns</w:t>
      </w:r>
      <w:r w:rsidRPr="004E0E2A">
        <w:rPr>
          <w:rFonts w:ascii="Times New Roman" w:hAnsi="Times New Roman"/>
          <w:b/>
          <w:sz w:val="24"/>
          <w:szCs w:val="24"/>
        </w:rPr>
        <w:t>.</w:t>
      </w:r>
      <w:r w:rsidRPr="004E0E2A">
        <w:rPr>
          <w:rFonts w:ascii="Times New Roman" w:hAnsi="Times New Roman"/>
          <w:sz w:val="24"/>
          <w:szCs w:val="24"/>
        </w:rPr>
        <w:t xml:space="preserve"> </w:t>
      </w:r>
    </w:p>
    <w:p w14:paraId="6F1FE737" w14:textId="77777777" w:rsidR="009E6302" w:rsidRDefault="009E6302" w:rsidP="009E6302">
      <w:pPr>
        <w:spacing w:after="0" w:line="240" w:lineRule="auto"/>
        <w:ind w:left="360"/>
        <w:rPr>
          <w:rFonts w:ascii="Times New Roman" w:hAnsi="Times New Roman"/>
          <w:sz w:val="24"/>
          <w:szCs w:val="24"/>
        </w:rPr>
      </w:pPr>
    </w:p>
    <w:p w14:paraId="35F62031" w14:textId="30A97E8A" w:rsidR="009E6302" w:rsidRDefault="009E6302" w:rsidP="009E6302">
      <w:pPr>
        <w:pStyle w:val="Header"/>
        <w:ind w:left="360"/>
        <w:rPr>
          <w:rFonts w:ascii="Times New Roman" w:hAnsi="Times New Roman"/>
          <w:sz w:val="24"/>
          <w:szCs w:val="24"/>
        </w:rPr>
      </w:pPr>
      <w:r>
        <w:rPr>
          <w:rFonts w:ascii="Times New Roman" w:hAnsi="Times New Roman"/>
          <w:sz w:val="24"/>
          <w:szCs w:val="24"/>
        </w:rPr>
        <w:t xml:space="preserve">Programs should ensure that apprentices are aware of their ability to report discrimination or harassment on the job or in the program at </w:t>
      </w:r>
      <w:hyperlink r:id="rId14" w:history="1">
        <w:r w:rsidRPr="00751A00">
          <w:rPr>
            <w:rStyle w:val="Hyperlink"/>
            <w:rFonts w:ascii="Times New Roman" w:hAnsi="Times New Roman"/>
            <w:sz w:val="24"/>
            <w:szCs w:val="24"/>
          </w:rPr>
          <w:t>ApprenticeshipEEOcomplaints@dol.gov</w:t>
        </w:r>
      </w:hyperlink>
      <w:r w:rsidRPr="0046637A">
        <w:rPr>
          <w:rStyle w:val="Hyperlink"/>
          <w:rFonts w:ascii="Times New Roman" w:hAnsi="Times New Roman"/>
          <w:color w:val="auto"/>
          <w:sz w:val="24"/>
          <w:szCs w:val="24"/>
          <w:u w:val="none"/>
        </w:rPr>
        <w:t>.</w:t>
      </w:r>
      <w:r>
        <w:rPr>
          <w:rFonts w:ascii="Times New Roman" w:hAnsi="Times New Roman"/>
          <w:sz w:val="24"/>
          <w:szCs w:val="24"/>
        </w:rPr>
        <w:t xml:space="preserve"> </w:t>
      </w:r>
    </w:p>
    <w:p w14:paraId="3BD5B636" w14:textId="77777777" w:rsidR="009E6302" w:rsidRPr="0046637A" w:rsidRDefault="009E6302" w:rsidP="0046637A">
      <w:pPr>
        <w:pStyle w:val="Header"/>
        <w:ind w:left="360"/>
        <w:jc w:val="both"/>
        <w:rPr>
          <w:rFonts w:ascii="Times New Roman" w:hAnsi="Times New Roman"/>
          <w:sz w:val="24"/>
          <w:szCs w:val="24"/>
        </w:rPr>
      </w:pPr>
    </w:p>
    <w:p w14:paraId="3D773D5F" w14:textId="606FCB43" w:rsidR="007601F3" w:rsidRDefault="00335EBA" w:rsidP="001A5A72">
      <w:pPr>
        <w:pStyle w:val="Header"/>
        <w:numPr>
          <w:ilvl w:val="0"/>
          <w:numId w:val="1"/>
        </w:numPr>
        <w:jc w:val="both"/>
        <w:rPr>
          <w:rFonts w:ascii="Times New Roman" w:hAnsi="Times New Roman"/>
          <w:sz w:val="24"/>
          <w:szCs w:val="24"/>
        </w:rPr>
      </w:pPr>
      <w:r w:rsidRPr="004E0E2A">
        <w:rPr>
          <w:rFonts w:ascii="Times New Roman" w:hAnsi="Times New Roman"/>
          <w:b/>
          <w:sz w:val="24"/>
          <w:szCs w:val="24"/>
          <w:u w:val="single"/>
        </w:rPr>
        <w:t>Inquiries</w:t>
      </w:r>
      <w:r w:rsidRPr="004E0E2A">
        <w:rPr>
          <w:rFonts w:ascii="Times New Roman" w:hAnsi="Times New Roman"/>
          <w:b/>
          <w:sz w:val="24"/>
          <w:szCs w:val="24"/>
        </w:rPr>
        <w:t>.</w:t>
      </w:r>
      <w:r w:rsidR="00596B7C" w:rsidRPr="004E0E2A">
        <w:rPr>
          <w:rFonts w:ascii="Times New Roman" w:hAnsi="Times New Roman"/>
          <w:sz w:val="24"/>
          <w:szCs w:val="24"/>
        </w:rPr>
        <w:t xml:space="preserve"> </w:t>
      </w:r>
    </w:p>
    <w:p w14:paraId="6083BF43" w14:textId="77777777" w:rsidR="00BE596B" w:rsidRDefault="00BE596B" w:rsidP="00BE596B">
      <w:pPr>
        <w:pStyle w:val="Header"/>
        <w:ind w:left="360"/>
        <w:jc w:val="both"/>
        <w:rPr>
          <w:rFonts w:ascii="Times New Roman" w:hAnsi="Times New Roman"/>
          <w:sz w:val="24"/>
          <w:szCs w:val="24"/>
        </w:rPr>
      </w:pPr>
    </w:p>
    <w:p w14:paraId="2B849AC1" w14:textId="76960C6B" w:rsidR="004E0E2A" w:rsidRDefault="001A5A72" w:rsidP="00E85C5E">
      <w:pPr>
        <w:pStyle w:val="Header"/>
        <w:ind w:left="360"/>
        <w:rPr>
          <w:rFonts w:ascii="Times New Roman" w:hAnsi="Times New Roman"/>
          <w:sz w:val="24"/>
          <w:szCs w:val="24"/>
        </w:rPr>
      </w:pPr>
      <w:r w:rsidRPr="001A5A72">
        <w:rPr>
          <w:rFonts w:ascii="Times New Roman" w:hAnsi="Times New Roman"/>
          <w:sz w:val="24"/>
          <w:szCs w:val="24"/>
        </w:rPr>
        <w:t xml:space="preserve">If you </w:t>
      </w:r>
      <w:r w:rsidR="002750AE">
        <w:rPr>
          <w:rFonts w:ascii="Times New Roman" w:hAnsi="Times New Roman"/>
          <w:sz w:val="24"/>
          <w:szCs w:val="24"/>
        </w:rPr>
        <w:t xml:space="preserve">have any question, please contact Andrew Ridgeway at </w:t>
      </w:r>
      <w:hyperlink r:id="rId15" w:history="1">
        <w:r w:rsidR="002750AE" w:rsidRPr="005D739D">
          <w:rPr>
            <w:rStyle w:val="Hyperlink"/>
            <w:rFonts w:ascii="Times New Roman" w:hAnsi="Times New Roman"/>
            <w:sz w:val="24"/>
            <w:szCs w:val="24"/>
          </w:rPr>
          <w:t>Ridgeway.Andrew@dol.gov</w:t>
        </w:r>
      </w:hyperlink>
      <w:r w:rsidRPr="001A5A72">
        <w:rPr>
          <w:rFonts w:ascii="Times New Roman" w:hAnsi="Times New Roman"/>
          <w:sz w:val="24"/>
          <w:szCs w:val="24"/>
        </w:rPr>
        <w:t>.</w:t>
      </w:r>
    </w:p>
    <w:p w14:paraId="677FF073" w14:textId="75675A48" w:rsidR="002750AE" w:rsidRDefault="002750AE" w:rsidP="00E85C5E">
      <w:pPr>
        <w:pStyle w:val="Header"/>
        <w:ind w:left="360"/>
        <w:rPr>
          <w:rFonts w:ascii="Times New Roman" w:hAnsi="Times New Roman"/>
          <w:sz w:val="24"/>
          <w:szCs w:val="24"/>
        </w:rPr>
      </w:pPr>
    </w:p>
    <w:p w14:paraId="18FF7CA9" w14:textId="77777777" w:rsidR="002750AE" w:rsidRPr="004E0E2A" w:rsidRDefault="002750AE" w:rsidP="00E85C5E">
      <w:pPr>
        <w:pStyle w:val="Header"/>
        <w:ind w:left="360"/>
        <w:rPr>
          <w:rFonts w:ascii="Times New Roman" w:hAnsi="Times New Roman"/>
          <w:sz w:val="24"/>
          <w:szCs w:val="24"/>
        </w:rPr>
      </w:pPr>
    </w:p>
    <w:sectPr w:rsidR="002750AE" w:rsidRPr="004E0E2A" w:rsidSect="0093711C">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88CB9" w14:textId="77777777" w:rsidR="00C83E58" w:rsidRDefault="00C83E58" w:rsidP="0093711C">
      <w:pPr>
        <w:spacing w:after="0" w:line="240" w:lineRule="auto"/>
      </w:pPr>
      <w:r>
        <w:separator/>
      </w:r>
    </w:p>
  </w:endnote>
  <w:endnote w:type="continuationSeparator" w:id="0">
    <w:p w14:paraId="59381A6B" w14:textId="77777777" w:rsidR="00C83E58" w:rsidRDefault="00C83E58"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BFF1" w14:textId="77777777" w:rsidR="00C83E58" w:rsidRDefault="00C83E58" w:rsidP="0093711C">
      <w:pPr>
        <w:spacing w:after="0" w:line="240" w:lineRule="auto"/>
      </w:pPr>
      <w:r>
        <w:separator/>
      </w:r>
    </w:p>
  </w:footnote>
  <w:footnote w:type="continuationSeparator" w:id="0">
    <w:p w14:paraId="70B85D07" w14:textId="77777777" w:rsidR="00C83E58" w:rsidRDefault="00C83E58"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7365A8"/>
    <w:multiLevelType w:val="hybridMultilevel"/>
    <w:tmpl w:val="3656E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651EF9"/>
    <w:multiLevelType w:val="hybridMultilevel"/>
    <w:tmpl w:val="A9328E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E3C32DF"/>
    <w:multiLevelType w:val="hybridMultilevel"/>
    <w:tmpl w:val="919EE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9386922">
    <w:abstractNumId w:val="0"/>
  </w:num>
  <w:num w:numId="2" w16cid:durableId="728502733">
    <w:abstractNumId w:val="2"/>
  </w:num>
  <w:num w:numId="3" w16cid:durableId="1816218948">
    <w:abstractNumId w:val="1"/>
  </w:num>
  <w:num w:numId="4" w16cid:durableId="1767068788">
    <w:abstractNumId w:val="3"/>
  </w:num>
  <w:num w:numId="5" w16cid:durableId="1777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14345"/>
    <w:rsid w:val="000201B3"/>
    <w:rsid w:val="000331F8"/>
    <w:rsid w:val="00053627"/>
    <w:rsid w:val="00056280"/>
    <w:rsid w:val="00063894"/>
    <w:rsid w:val="00074DA2"/>
    <w:rsid w:val="00095035"/>
    <w:rsid w:val="00097619"/>
    <w:rsid w:val="000A380E"/>
    <w:rsid w:val="000A7B8A"/>
    <w:rsid w:val="000E3808"/>
    <w:rsid w:val="00137ECB"/>
    <w:rsid w:val="00140E43"/>
    <w:rsid w:val="00142E2C"/>
    <w:rsid w:val="00166743"/>
    <w:rsid w:val="001742A7"/>
    <w:rsid w:val="00186D25"/>
    <w:rsid w:val="001872D6"/>
    <w:rsid w:val="001A5A72"/>
    <w:rsid w:val="00200B07"/>
    <w:rsid w:val="00213BE0"/>
    <w:rsid w:val="0024123F"/>
    <w:rsid w:val="00261389"/>
    <w:rsid w:val="00264030"/>
    <w:rsid w:val="002750AE"/>
    <w:rsid w:val="002A2EF6"/>
    <w:rsid w:val="002B11F2"/>
    <w:rsid w:val="002B5227"/>
    <w:rsid w:val="0031379C"/>
    <w:rsid w:val="00320AE3"/>
    <w:rsid w:val="003270C4"/>
    <w:rsid w:val="003334E9"/>
    <w:rsid w:val="00335EBA"/>
    <w:rsid w:val="003371C2"/>
    <w:rsid w:val="00344FDB"/>
    <w:rsid w:val="00360C43"/>
    <w:rsid w:val="00390F31"/>
    <w:rsid w:val="003B1D95"/>
    <w:rsid w:val="00407567"/>
    <w:rsid w:val="00421A1C"/>
    <w:rsid w:val="00425858"/>
    <w:rsid w:val="004301C1"/>
    <w:rsid w:val="00443320"/>
    <w:rsid w:val="00453E6B"/>
    <w:rsid w:val="0046637A"/>
    <w:rsid w:val="00473C19"/>
    <w:rsid w:val="0047504B"/>
    <w:rsid w:val="00490935"/>
    <w:rsid w:val="00490E05"/>
    <w:rsid w:val="004C3D48"/>
    <w:rsid w:val="004D4BBF"/>
    <w:rsid w:val="004D6E1B"/>
    <w:rsid w:val="004E0E2A"/>
    <w:rsid w:val="004E6699"/>
    <w:rsid w:val="00503A2A"/>
    <w:rsid w:val="00551C70"/>
    <w:rsid w:val="0055632E"/>
    <w:rsid w:val="00582C6F"/>
    <w:rsid w:val="00596B7C"/>
    <w:rsid w:val="005E5560"/>
    <w:rsid w:val="005F3FBD"/>
    <w:rsid w:val="00643606"/>
    <w:rsid w:val="00657A23"/>
    <w:rsid w:val="006600EB"/>
    <w:rsid w:val="006704A9"/>
    <w:rsid w:val="00693268"/>
    <w:rsid w:val="006A4564"/>
    <w:rsid w:val="006D64E4"/>
    <w:rsid w:val="006E253C"/>
    <w:rsid w:val="006E4E45"/>
    <w:rsid w:val="007559E8"/>
    <w:rsid w:val="007601F3"/>
    <w:rsid w:val="0076184D"/>
    <w:rsid w:val="00762129"/>
    <w:rsid w:val="00791BCC"/>
    <w:rsid w:val="00792925"/>
    <w:rsid w:val="007936FC"/>
    <w:rsid w:val="00793E57"/>
    <w:rsid w:val="007C7F93"/>
    <w:rsid w:val="007E2EC4"/>
    <w:rsid w:val="007E55A0"/>
    <w:rsid w:val="00801773"/>
    <w:rsid w:val="00802176"/>
    <w:rsid w:val="008070A2"/>
    <w:rsid w:val="0080782D"/>
    <w:rsid w:val="008143C9"/>
    <w:rsid w:val="00833412"/>
    <w:rsid w:val="008346BE"/>
    <w:rsid w:val="00862206"/>
    <w:rsid w:val="0089377F"/>
    <w:rsid w:val="008B20B0"/>
    <w:rsid w:val="008D192D"/>
    <w:rsid w:val="008D7AE6"/>
    <w:rsid w:val="008E11DE"/>
    <w:rsid w:val="008F6C9F"/>
    <w:rsid w:val="009001FC"/>
    <w:rsid w:val="00924CCD"/>
    <w:rsid w:val="009278CE"/>
    <w:rsid w:val="0093711C"/>
    <w:rsid w:val="0094120A"/>
    <w:rsid w:val="0095649D"/>
    <w:rsid w:val="00972054"/>
    <w:rsid w:val="00977B84"/>
    <w:rsid w:val="00994E28"/>
    <w:rsid w:val="009C566A"/>
    <w:rsid w:val="009C6E59"/>
    <w:rsid w:val="009E6302"/>
    <w:rsid w:val="009E74AB"/>
    <w:rsid w:val="009F7409"/>
    <w:rsid w:val="00A018CA"/>
    <w:rsid w:val="00A31726"/>
    <w:rsid w:val="00A40B74"/>
    <w:rsid w:val="00A52A02"/>
    <w:rsid w:val="00A54F3F"/>
    <w:rsid w:val="00A577FF"/>
    <w:rsid w:val="00A61148"/>
    <w:rsid w:val="00A67765"/>
    <w:rsid w:val="00A67A5A"/>
    <w:rsid w:val="00A7356A"/>
    <w:rsid w:val="00A95912"/>
    <w:rsid w:val="00A959AC"/>
    <w:rsid w:val="00AE52DF"/>
    <w:rsid w:val="00B15A18"/>
    <w:rsid w:val="00B25EAA"/>
    <w:rsid w:val="00B30195"/>
    <w:rsid w:val="00B41054"/>
    <w:rsid w:val="00B62EC5"/>
    <w:rsid w:val="00B701B4"/>
    <w:rsid w:val="00B93203"/>
    <w:rsid w:val="00BB427F"/>
    <w:rsid w:val="00BC4F70"/>
    <w:rsid w:val="00BE16AD"/>
    <w:rsid w:val="00BE596B"/>
    <w:rsid w:val="00C1585A"/>
    <w:rsid w:val="00C20F33"/>
    <w:rsid w:val="00C32B8B"/>
    <w:rsid w:val="00C37151"/>
    <w:rsid w:val="00C5469E"/>
    <w:rsid w:val="00C56438"/>
    <w:rsid w:val="00C5738C"/>
    <w:rsid w:val="00C6389E"/>
    <w:rsid w:val="00C71586"/>
    <w:rsid w:val="00C83E58"/>
    <w:rsid w:val="00C8539A"/>
    <w:rsid w:val="00C86BBF"/>
    <w:rsid w:val="00C952C6"/>
    <w:rsid w:val="00CB64EA"/>
    <w:rsid w:val="00CB7B61"/>
    <w:rsid w:val="00CD31CB"/>
    <w:rsid w:val="00CD3987"/>
    <w:rsid w:val="00CE4E86"/>
    <w:rsid w:val="00D003E5"/>
    <w:rsid w:val="00D0353F"/>
    <w:rsid w:val="00D320AB"/>
    <w:rsid w:val="00D36EF7"/>
    <w:rsid w:val="00D42D9B"/>
    <w:rsid w:val="00D579B2"/>
    <w:rsid w:val="00D8390B"/>
    <w:rsid w:val="00D94B34"/>
    <w:rsid w:val="00DB1EBC"/>
    <w:rsid w:val="00DB396B"/>
    <w:rsid w:val="00DC4433"/>
    <w:rsid w:val="00DD4E7C"/>
    <w:rsid w:val="00E17183"/>
    <w:rsid w:val="00E30222"/>
    <w:rsid w:val="00E33529"/>
    <w:rsid w:val="00E37AA4"/>
    <w:rsid w:val="00E47141"/>
    <w:rsid w:val="00E543C6"/>
    <w:rsid w:val="00E57775"/>
    <w:rsid w:val="00E707E2"/>
    <w:rsid w:val="00E85C5E"/>
    <w:rsid w:val="00EB2273"/>
    <w:rsid w:val="00EB66FF"/>
    <w:rsid w:val="00EF76C5"/>
    <w:rsid w:val="00F06BED"/>
    <w:rsid w:val="00F256E7"/>
    <w:rsid w:val="00F33514"/>
    <w:rsid w:val="00F36EA0"/>
    <w:rsid w:val="00F41666"/>
    <w:rsid w:val="00F6659C"/>
    <w:rsid w:val="00F83488"/>
    <w:rsid w:val="00F84BBD"/>
    <w:rsid w:val="00F8752F"/>
    <w:rsid w:val="00FA387F"/>
    <w:rsid w:val="00FC7478"/>
    <w:rsid w:val="00FD5AF3"/>
    <w:rsid w:val="00FE6DFA"/>
    <w:rsid w:val="00FF3120"/>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rsid w:val="004E0E2A"/>
    <w:rPr>
      <w:color w:val="0000FF"/>
      <w:u w:val="single"/>
    </w:rPr>
  </w:style>
  <w:style w:type="paragraph" w:customStyle="1" w:styleId="ONET">
    <w:name w:val="ONET"/>
    <w:basedOn w:val="Normal"/>
    <w:link w:val="ONETChar"/>
    <w:qFormat/>
    <w:rsid w:val="00FF3120"/>
    <w:pPr>
      <w:tabs>
        <w:tab w:val="left" w:pos="720"/>
      </w:tabs>
      <w:autoSpaceDE w:val="0"/>
      <w:autoSpaceDN w:val="0"/>
      <w:adjustRightInd w:val="0"/>
      <w:spacing w:before="240" w:after="0" w:line="244" w:lineRule="exact"/>
      <w:jc w:val="center"/>
    </w:pPr>
    <w:rPr>
      <w:rFonts w:ascii="Cambria" w:eastAsia="Times New Roman" w:hAnsi="Cambria" w:cs="Arial"/>
      <w:b/>
      <w:bCs/>
      <w:sz w:val="24"/>
      <w:szCs w:val="24"/>
      <w:lang w:val="fr-FR"/>
    </w:rPr>
  </w:style>
  <w:style w:type="character" w:customStyle="1" w:styleId="ONETChar">
    <w:name w:val="ONET Char"/>
    <w:link w:val="ONET"/>
    <w:rsid w:val="00FF3120"/>
    <w:rPr>
      <w:rFonts w:ascii="Cambria" w:eastAsia="Times New Roman" w:hAnsi="Cambria" w:cs="Arial"/>
      <w:b/>
      <w:bCs/>
      <w:sz w:val="24"/>
      <w:szCs w:val="24"/>
      <w:lang w:val="fr-FR"/>
    </w:rPr>
  </w:style>
  <w:style w:type="character" w:customStyle="1" w:styleId="FormContent">
    <w:name w:val="FormContent"/>
    <w:uiPriority w:val="1"/>
    <w:rsid w:val="00FF3120"/>
    <w:rPr>
      <w:rFonts w:ascii="Franklin Gothic Book" w:hAnsi="Franklin Gothic Book"/>
      <w:color w:val="404040"/>
      <w:sz w:val="20"/>
    </w:rPr>
  </w:style>
  <w:style w:type="paragraph" w:customStyle="1" w:styleId="Default">
    <w:name w:val="Default"/>
    <w:rsid w:val="00AE52DF"/>
    <w:pPr>
      <w:autoSpaceDE w:val="0"/>
      <w:autoSpaceDN w:val="0"/>
      <w:adjustRightInd w:val="0"/>
    </w:pPr>
    <w:rPr>
      <w:rFonts w:ascii="Times New Roman" w:eastAsiaTheme="minorHAnsi" w:hAnsi="Times New Roman"/>
      <w:color w:val="000000"/>
      <w:sz w:val="24"/>
      <w:szCs w:val="24"/>
    </w:rPr>
  </w:style>
  <w:style w:type="character" w:styleId="UnresolvedMention">
    <w:name w:val="Unresolved Mention"/>
    <w:basedOn w:val="DefaultParagraphFont"/>
    <w:uiPriority w:val="99"/>
    <w:semiHidden/>
    <w:unhideWhenUsed/>
    <w:rsid w:val="00A7356A"/>
    <w:rPr>
      <w:color w:val="605E5C"/>
      <w:shd w:val="clear" w:color="auto" w:fill="E1DFDD"/>
    </w:rPr>
  </w:style>
  <w:style w:type="character" w:styleId="FollowedHyperlink">
    <w:name w:val="FollowedHyperlink"/>
    <w:basedOn w:val="DefaultParagraphFont"/>
    <w:uiPriority w:val="99"/>
    <w:semiHidden/>
    <w:unhideWhenUsed/>
    <w:rsid w:val="00F41666"/>
    <w:rPr>
      <w:color w:val="954F72" w:themeColor="followedHyperlink"/>
      <w:u w:val="single"/>
    </w:rPr>
  </w:style>
  <w:style w:type="paragraph" w:styleId="Revision">
    <w:name w:val="Revision"/>
    <w:hidden/>
    <w:uiPriority w:val="99"/>
    <w:semiHidden/>
    <w:rsid w:val="00C371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7337">
      <w:bodyDiv w:val="1"/>
      <w:marLeft w:val="0"/>
      <w:marRight w:val="0"/>
      <w:marTop w:val="0"/>
      <w:marBottom w:val="0"/>
      <w:divBdr>
        <w:top w:val="none" w:sz="0" w:space="0" w:color="auto"/>
        <w:left w:val="none" w:sz="0" w:space="0" w:color="auto"/>
        <w:bottom w:val="none" w:sz="0" w:space="0" w:color="auto"/>
        <w:right w:val="none" w:sz="0" w:space="0" w:color="auto"/>
      </w:divBdr>
    </w:div>
    <w:div w:id="3861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jff.org%2Fapprenticeshipdeia&amp;data=05%7C01%7CRidgeway.Andrew%40dol.gov%7C5e60f97e736a4cc8f1ce08da32bec606%7C75a6305472044e0c9126adab971d4aca%7C0%7C0%7C637878092189792867%7CUnknown%7CTWFpbGZsb3d8eyJWIjoiMC4wLjAwMDAiLCJQIjoiV2luMzIiLCJBTiI6Ik1haWwiLCJXVCI6Mn0%3D%7C3000%7C%7C%7C&amp;sdata=KIRajKQ631%2BXTD%2FQTWmvlyhr2E75HaYpgcSHh%2FZZMs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forms.office.com%2FPages%2FResponsePage.aspx%3Fid%3DhPXdO9foxEaYBKDzzfCwyo6jTT68vetOpid0j44YtdVUREhTN1BVTzZXUVY4V1Q2MFQ3MVpNTzlJTyQlQCN0PWcu&amp;data=05%7C01%7CRidgeway.Andrew%40dol.gov%7C5e60f97e736a4cc8f1ce08da32bec606%7C75a6305472044e0c9126adab971d4aca%7C0%7C0%7C637878092189792867%7CUnknown%7CTWFpbGZsb3d8eyJWIjoiMC4wLjAwMDAiLCJQIjoiV2luMzIiLCJBTiI6Ik1haWwiLCJXVCI6Mn0%3D%7C3000%7C%7C%7C&amp;sdata=9w3HtNxPQEl%2BH7r98pZQkvmhzgGyBzUNRZ2cIRU%2BN5o%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renticeship.gov/eeo" TargetMode="External"/><Relationship Id="rId5" Type="http://schemas.openxmlformats.org/officeDocument/2006/relationships/numbering" Target="numbering.xml"/><Relationship Id="rId15" Type="http://schemas.openxmlformats.org/officeDocument/2006/relationships/hyperlink" Target="mailto:Ridgeway.Andrew@dol.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renticeshipEEOcomplaints@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Ridgeway, Andrew - ETA</cp:lastModifiedBy>
  <cp:revision>3</cp:revision>
  <cp:lastPrinted>2018-12-06T13:26:00Z</cp:lastPrinted>
  <dcterms:created xsi:type="dcterms:W3CDTF">2022-07-01T15:28:00Z</dcterms:created>
  <dcterms:modified xsi:type="dcterms:W3CDTF">2022-07-01T15:31:00Z</dcterms:modified>
</cp:coreProperties>
</file>