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0E7E" w14:textId="249BC9EF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ORGANIZAT</w:t>
      </w:r>
      <w:r w:rsidR="008122C0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ON 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3BE9F84E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 and maintain a</w:t>
      </w:r>
      <w:r w:rsidR="00E11EA5">
        <w:rPr>
          <w:rStyle w:val="normaltextrun"/>
          <w:rFonts w:asciiTheme="minorHAnsi" w:hAnsiTheme="minorHAnsi" w:cstheme="minorHAnsi"/>
        </w:rPr>
        <w:t xml:space="preserve">n inclusive, diverse and </w:t>
      </w:r>
      <w:r w:rsidRPr="002921FD">
        <w:rPr>
          <w:rStyle w:val="normaltextrun"/>
          <w:rFonts w:asciiTheme="minorHAnsi" w:hAnsiTheme="minorHAnsi" w:cstheme="minorHAnsi"/>
        </w:rPr>
        <w:t xml:space="preserve">highly-skilled workforce </w:t>
      </w:r>
      <w:r w:rsidR="004D713A">
        <w:rPr>
          <w:rStyle w:val="normaltextrun"/>
          <w:rFonts w:asciiTheme="minorHAnsi" w:hAnsiTheme="minorHAnsi" w:cstheme="minorHAnsi"/>
        </w:rPr>
        <w:t xml:space="preserve">that is </w:t>
      </w:r>
      <w:r w:rsidRPr="002921FD">
        <w:rPr>
          <w:rStyle w:val="normaltextrun"/>
          <w:rFonts w:asciiTheme="minorHAnsi" w:hAnsiTheme="minorHAnsi" w:cstheme="minorHAnsi"/>
        </w:rPr>
        <w:t>capable of meeting the demands of the industr</w:t>
      </w:r>
      <w:r w:rsidR="00967EB8">
        <w:rPr>
          <w:rStyle w:val="normaltextrun"/>
          <w:rFonts w:asciiTheme="minorHAnsi" w:hAnsiTheme="minorHAnsi" w:cstheme="minorHAnsi"/>
        </w:rPr>
        <w:t>y</w:t>
      </w:r>
      <w:r w:rsidRPr="002921FD">
        <w:rPr>
          <w:rStyle w:val="normaltextrun"/>
          <w:rFonts w:asciiTheme="minorHAnsi" w:hAnsiTheme="minorHAnsi" w:cstheme="minorHAnsi"/>
        </w:rPr>
        <w:t xml:space="preserve"> we serve</w:t>
      </w:r>
      <w:r w:rsidR="00E11EA5">
        <w:rPr>
          <w:rStyle w:val="normaltextrun"/>
          <w:rFonts w:asciiTheme="minorHAnsi" w:hAnsiTheme="minorHAnsi" w:cstheme="minorHAnsi"/>
        </w:rPr>
        <w:t xml:space="preserve"> and fortifying our economy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75264B84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39BE76FC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="00A160BE">
        <w:rPr>
          <w:rStyle w:val="normaltextrun"/>
          <w:rFonts w:asciiTheme="minorHAnsi" w:hAnsiTheme="minorHAnsi" w:cstheme="minorHAnsi"/>
        </w:rPr>
        <w:t>.</w:t>
      </w:r>
    </w:p>
    <w:p w14:paraId="381EF7E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F3E2DDE" w14:textId="094BB47A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pprenticeships,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730777">
        <w:rPr>
          <w:rStyle w:val="normaltextrun"/>
          <w:rFonts w:asciiTheme="minorHAnsi" w:hAnsiTheme="minorHAnsi" w:cstheme="minorHAnsi"/>
        </w:rPr>
        <w:t>seven</w:t>
      </w:r>
      <w:r w:rsidR="00697224">
        <w:rPr>
          <w:rStyle w:val="normaltextrun"/>
          <w:rFonts w:asciiTheme="minorHAnsi" w:hAnsiTheme="minorHAnsi" w:cstheme="minorHAnsi"/>
        </w:rPr>
        <w:t xml:space="preserve">th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Pr="002921FD">
        <w:rPr>
          <w:rStyle w:val="normaltextrun"/>
          <w:rFonts w:asciiTheme="minorHAnsi" w:hAnsiTheme="minorHAnsi" w:cstheme="minorHAnsi"/>
        </w:rPr>
        <w:t>:</w:t>
      </w:r>
    </w:p>
    <w:p w14:paraId="124E58DE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7D6A57DA" w:rsidR="00BB5223" w:rsidRDefault="002921FD" w:rsidP="002921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NATIONAL APPRENTICESHIP WEEK</w:t>
      </w:r>
      <w:r w:rsidRPr="002921FD">
        <w:rPr>
          <w:rFonts w:asciiTheme="minorHAnsi" w:hAnsiTheme="minorHAnsi" w:cstheme="minorHAnsi"/>
        </w:rPr>
        <w:br/>
      </w:r>
      <w:r w:rsidRPr="002921FD">
        <w:rPr>
          <w:rStyle w:val="normaltextrun"/>
          <w:rFonts w:asciiTheme="minorHAnsi" w:hAnsiTheme="minorHAnsi" w:cstheme="minorHAnsi"/>
        </w:rPr>
        <w:t xml:space="preserve">November </w:t>
      </w:r>
      <w:r w:rsidR="00730777">
        <w:rPr>
          <w:rStyle w:val="normaltextrun"/>
          <w:rFonts w:asciiTheme="minorHAnsi" w:hAnsiTheme="minorHAnsi" w:cstheme="minorHAnsi"/>
        </w:rPr>
        <w:t>15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2021</w:t>
      </w:r>
      <w:r w:rsidRPr="002921FD">
        <w:rPr>
          <w:rStyle w:val="normaltextrun"/>
          <w:rFonts w:asciiTheme="minorHAnsi" w:hAnsiTheme="minorHAnsi" w:cstheme="minorHAnsi"/>
        </w:rPr>
        <w:t xml:space="preserve">, through November </w:t>
      </w:r>
      <w:r w:rsidR="00730777">
        <w:rPr>
          <w:rStyle w:val="normaltextrun"/>
          <w:rFonts w:asciiTheme="minorHAnsi" w:hAnsiTheme="minorHAnsi" w:cstheme="minorHAnsi"/>
        </w:rPr>
        <w:t>21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2021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437CC" w14:textId="77777777" w:rsidR="00851FD1" w:rsidRDefault="00851FD1" w:rsidP="0071713A">
      <w:pPr>
        <w:spacing w:after="0" w:line="240" w:lineRule="auto"/>
      </w:pPr>
      <w:r>
        <w:separator/>
      </w:r>
    </w:p>
  </w:endnote>
  <w:endnote w:type="continuationSeparator" w:id="0">
    <w:p w14:paraId="26BCC31D" w14:textId="77777777" w:rsidR="00851FD1" w:rsidRDefault="00851FD1" w:rsidP="007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5C88" w14:textId="77777777" w:rsidR="00851FD1" w:rsidRDefault="00851FD1" w:rsidP="0071713A">
      <w:pPr>
        <w:spacing w:after="0" w:line="240" w:lineRule="auto"/>
      </w:pPr>
      <w:r>
        <w:separator/>
      </w:r>
    </w:p>
  </w:footnote>
  <w:footnote w:type="continuationSeparator" w:id="0">
    <w:p w14:paraId="2E65C1FE" w14:textId="77777777" w:rsidR="00851FD1" w:rsidRDefault="00851FD1" w:rsidP="0071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177237"/>
    <w:rsid w:val="00217932"/>
    <w:rsid w:val="00264C21"/>
    <w:rsid w:val="002921FD"/>
    <w:rsid w:val="00390E2B"/>
    <w:rsid w:val="003A687D"/>
    <w:rsid w:val="003E3A6E"/>
    <w:rsid w:val="003F05E7"/>
    <w:rsid w:val="004D713A"/>
    <w:rsid w:val="0059435D"/>
    <w:rsid w:val="005B1079"/>
    <w:rsid w:val="005D0987"/>
    <w:rsid w:val="00602A31"/>
    <w:rsid w:val="00697224"/>
    <w:rsid w:val="0071713A"/>
    <w:rsid w:val="00730777"/>
    <w:rsid w:val="007850E2"/>
    <w:rsid w:val="007E5CF4"/>
    <w:rsid w:val="008122C0"/>
    <w:rsid w:val="00851FD1"/>
    <w:rsid w:val="009322EE"/>
    <w:rsid w:val="00967EB8"/>
    <w:rsid w:val="00A160BE"/>
    <w:rsid w:val="00A73D6B"/>
    <w:rsid w:val="00A87088"/>
    <w:rsid w:val="00AF0A93"/>
    <w:rsid w:val="00B66DAC"/>
    <w:rsid w:val="00B85755"/>
    <w:rsid w:val="00BB5223"/>
    <w:rsid w:val="00BF2D4F"/>
    <w:rsid w:val="00D76CC1"/>
    <w:rsid w:val="00D920C5"/>
    <w:rsid w:val="00DB0512"/>
    <w:rsid w:val="00DC5CBB"/>
    <w:rsid w:val="00E11B09"/>
    <w:rsid w:val="00E11EA5"/>
    <w:rsid w:val="00E141F0"/>
    <w:rsid w:val="00F06C8F"/>
    <w:rsid w:val="00F1733F"/>
    <w:rsid w:val="00FA7BAE"/>
    <w:rsid w:val="00FD46A5"/>
    <w:rsid w:val="3F7A5B37"/>
    <w:rsid w:val="444D2A17"/>
    <w:rsid w:val="523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9B09872116489817EFEBBCF52149" ma:contentTypeVersion="11" ma:contentTypeDescription="Create a new document." ma:contentTypeScope="" ma:versionID="9f4e97aa5f7911505d0325c35a09ea15">
  <xsd:schema xmlns:xsd="http://www.w3.org/2001/XMLSchema" xmlns:xs="http://www.w3.org/2001/XMLSchema" xmlns:p="http://schemas.microsoft.com/office/2006/metadata/properties" xmlns:ns3="5fe5090c-e436-490b-a610-0a71e879eb1f" xmlns:ns4="bdebd043-8b8d-4e92-9124-64938c73b8d4" targetNamespace="http://schemas.microsoft.com/office/2006/metadata/properties" ma:root="true" ma:fieldsID="fb40b2e22eb1fb744c42473f7d801153" ns3:_="" ns4:_="">
    <xsd:import namespace="5fe5090c-e436-490b-a610-0a71e879eb1f"/>
    <xsd:import namespace="bdebd043-8b8d-4e92-9124-64938c73b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090c-e436-490b-a610-0a71e879e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bd043-8b8d-4e92-9124-64938c73b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ebd043-8b8d-4e92-9124-64938c73b8d4">
      <UserInfo>
        <DisplayName>Zimmerman, Ryan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CDE3B-C7FD-422E-B34F-EDE46EB4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090c-e436-490b-a610-0a71e879eb1f"/>
    <ds:schemaRef ds:uri="bdebd043-8b8d-4e92-9124-64938c73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purl.org/dc/elements/1.1/"/>
    <ds:schemaRef ds:uri="5fe5090c-e436-490b-a610-0a71e879eb1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debd043-8b8d-4e92-9124-64938c73b8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Slee, Wendy - ETA</dc:creator>
  <cp:keywords/>
  <dc:description/>
  <cp:lastModifiedBy>Fitzpatrick, Kevin [USA]</cp:lastModifiedBy>
  <cp:revision>7</cp:revision>
  <cp:lastPrinted>2019-09-10T20:22:00Z</cp:lastPrinted>
  <dcterms:created xsi:type="dcterms:W3CDTF">2021-09-14T18:29:00Z</dcterms:created>
  <dcterms:modified xsi:type="dcterms:W3CDTF">2021-09-28T20:42:00Z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0x010100DBAC9B09872116489817EFEBBCF52149</vt:lpwstr>
  </property>
</Properties>
</file>